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CBE" w:rsidRPr="00567CBE" w:rsidRDefault="00567CBE" w:rsidP="00567CBE">
      <w:pPr>
        <w:spacing w:after="585"/>
        <w:jc w:val="center"/>
        <w:textAlignment w:val="baseline"/>
        <w:outlineLvl w:val="0"/>
        <w:rPr>
          <w:rFonts w:ascii="Aparajita" w:eastAsia="Times New Roman" w:hAnsi="Aparajita" w:cs="Aparajita"/>
          <w:b/>
          <w:color w:val="35383B"/>
          <w:spacing w:val="13"/>
          <w:kern w:val="36"/>
          <w:sz w:val="32"/>
          <w:szCs w:val="32"/>
          <w:lang w:eastAsia="ru-RU"/>
        </w:rPr>
      </w:pPr>
      <w:r w:rsidRPr="00567CBE">
        <w:rPr>
          <w:rFonts w:ascii="Arial" w:eastAsia="Times New Roman" w:hAnsi="Arial" w:cs="Arial"/>
          <w:b/>
          <w:color w:val="35383B"/>
          <w:spacing w:val="13"/>
          <w:kern w:val="36"/>
          <w:sz w:val="32"/>
          <w:szCs w:val="32"/>
          <w:lang w:eastAsia="ru-RU"/>
        </w:rPr>
        <w:t>Средства</w:t>
      </w:r>
      <w:r w:rsidRPr="00567CBE">
        <w:rPr>
          <w:rFonts w:ascii="Aparajita" w:eastAsia="Times New Roman" w:hAnsi="Aparajita" w:cs="Aparajita"/>
          <w:b/>
          <w:color w:val="35383B"/>
          <w:spacing w:val="13"/>
          <w:kern w:val="36"/>
          <w:sz w:val="32"/>
          <w:szCs w:val="32"/>
          <w:lang w:eastAsia="ru-RU"/>
        </w:rPr>
        <w:t xml:space="preserve"> </w:t>
      </w:r>
      <w:r w:rsidRPr="00567CBE">
        <w:rPr>
          <w:rFonts w:ascii="Arial" w:eastAsia="Times New Roman" w:hAnsi="Arial" w:cs="Arial"/>
          <w:b/>
          <w:color w:val="35383B"/>
          <w:spacing w:val="13"/>
          <w:kern w:val="36"/>
          <w:sz w:val="32"/>
          <w:szCs w:val="32"/>
          <w:lang w:eastAsia="ru-RU"/>
        </w:rPr>
        <w:t>борьбы</w:t>
      </w:r>
      <w:r w:rsidRPr="00567CBE">
        <w:rPr>
          <w:rFonts w:ascii="Aparajita" w:eastAsia="Times New Roman" w:hAnsi="Aparajita" w:cs="Aparajita"/>
          <w:b/>
          <w:color w:val="35383B"/>
          <w:spacing w:val="13"/>
          <w:kern w:val="36"/>
          <w:sz w:val="32"/>
          <w:szCs w:val="32"/>
          <w:lang w:eastAsia="ru-RU"/>
        </w:rPr>
        <w:t xml:space="preserve"> </w:t>
      </w:r>
      <w:r w:rsidRPr="00567CBE">
        <w:rPr>
          <w:rFonts w:ascii="Arial" w:eastAsia="Times New Roman" w:hAnsi="Arial" w:cs="Arial"/>
          <w:b/>
          <w:color w:val="35383B"/>
          <w:spacing w:val="13"/>
          <w:kern w:val="36"/>
          <w:sz w:val="32"/>
          <w:szCs w:val="32"/>
          <w:lang w:eastAsia="ru-RU"/>
        </w:rPr>
        <w:t>с</w:t>
      </w:r>
      <w:r w:rsidRPr="00567CBE">
        <w:rPr>
          <w:rFonts w:ascii="Aparajita" w:eastAsia="Times New Roman" w:hAnsi="Aparajita" w:cs="Aparajita"/>
          <w:b/>
          <w:color w:val="35383B"/>
          <w:spacing w:val="13"/>
          <w:kern w:val="36"/>
          <w:sz w:val="32"/>
          <w:szCs w:val="32"/>
          <w:lang w:eastAsia="ru-RU"/>
        </w:rPr>
        <w:t xml:space="preserve"> </w:t>
      </w:r>
      <w:proofErr w:type="spellStart"/>
      <w:r w:rsidRPr="00567CBE">
        <w:rPr>
          <w:rFonts w:ascii="Arial" w:eastAsia="Times New Roman" w:hAnsi="Arial" w:cs="Arial"/>
          <w:b/>
          <w:color w:val="35383B"/>
          <w:spacing w:val="13"/>
          <w:kern w:val="36"/>
          <w:sz w:val="32"/>
          <w:szCs w:val="32"/>
          <w:lang w:eastAsia="ru-RU"/>
        </w:rPr>
        <w:t>беспилотниками</w:t>
      </w:r>
      <w:proofErr w:type="spellEnd"/>
    </w:p>
    <w:p w:rsidR="00567CBE" w:rsidRPr="00567CBE" w:rsidRDefault="00567CBE" w:rsidP="00567CBE">
      <w:pPr>
        <w:pStyle w:val="2"/>
        <w:spacing w:before="525" w:after="300" w:line="600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Что такое БПЛА</w:t>
      </w:r>
      <w:bookmarkStart w:id="0" w:name="_GoBack"/>
      <w:bookmarkEnd w:id="0"/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Бе6спилотнные летательные аппараты находят все больше применений в сферах жизнедеятельности человека. Например, БПЛА, оснащенные GPS-навигацией, используются в сельском хозяйстве, с их помощью удобно опылять поля, экономя расход сырья и более тщательно обрабатывая посевы.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БПЛА используется и в других областях:</w:t>
      </w:r>
    </w:p>
    <w:p w:rsidR="00567CBE" w:rsidRDefault="00567CBE" w:rsidP="00567CBE">
      <w:pPr>
        <w:numPr>
          <w:ilvl w:val="0"/>
          <w:numId w:val="1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для оперативной доставки гуманитарной помощи, медикаментов в труднодоступные участки страны;</w:t>
      </w:r>
    </w:p>
    <w:p w:rsidR="00567CBE" w:rsidRDefault="00567CBE" w:rsidP="00567CBE">
      <w:pPr>
        <w:numPr>
          <w:ilvl w:val="0"/>
          <w:numId w:val="1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для проверки трубопроводов, линий электропередач и выявления секторов, которым требуется ремонт;</w:t>
      </w:r>
    </w:p>
    <w:p w:rsidR="00567CBE" w:rsidRDefault="00567CBE" w:rsidP="00567CBE">
      <w:pPr>
        <w:numPr>
          <w:ilvl w:val="0"/>
          <w:numId w:val="1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для прогнозирования ЧС и постоянного мониторинга потенциально опасных районов;</w:t>
      </w:r>
    </w:p>
    <w:p w:rsidR="00567CBE" w:rsidRDefault="00567CBE" w:rsidP="00567CBE">
      <w:pPr>
        <w:numPr>
          <w:ilvl w:val="0"/>
          <w:numId w:val="1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отслеживание речных заторов, дорожных пробок.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Но технический прогресс в области подобных разработок имеет и другую сторону — применение БПЛА в разведывательных и террористических целях. Это выводит задачи по борьбе с </w:t>
      </w:r>
      <w:proofErr w:type="spellStart"/>
      <w:r>
        <w:rPr>
          <w:rFonts w:ascii="Arial" w:hAnsi="Arial" w:cs="Arial"/>
          <w:color w:val="000000"/>
        </w:rPr>
        <w:t>беспилотниками</w:t>
      </w:r>
      <w:proofErr w:type="spellEnd"/>
      <w:r>
        <w:rPr>
          <w:rFonts w:ascii="Arial" w:hAnsi="Arial" w:cs="Arial"/>
          <w:color w:val="000000"/>
        </w:rPr>
        <w:t xml:space="preserve"> на актуальный и насущный уровень.</w:t>
      </w:r>
    </w:p>
    <w:p w:rsidR="00567CBE" w:rsidRPr="00567CBE" w:rsidRDefault="00567CBE" w:rsidP="00567CBE">
      <w:pPr>
        <w:pStyle w:val="2"/>
        <w:spacing w:before="525" w:after="300" w:line="600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Виды БПЛА</w:t>
      </w:r>
    </w:p>
    <w:p w:rsidR="00567CBE" w:rsidRDefault="00567CBE" w:rsidP="00567CBE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  <w:bdr w:val="none" w:sz="0" w:space="0" w:color="auto" w:frame="1"/>
        </w:rPr>
        <w:t>По методу управления:</w:t>
      </w:r>
    </w:p>
    <w:p w:rsidR="00567CBE" w:rsidRDefault="00567CBE" w:rsidP="00567CBE">
      <w:pPr>
        <w:numPr>
          <w:ilvl w:val="0"/>
          <w:numId w:val="2"/>
        </w:numPr>
        <w:spacing w:after="120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Неуправляемые. В задачи оператора входит запуск аппарата и предварительное введение параметров и задач полета. Такие модели относятся к </w:t>
      </w:r>
      <w:proofErr w:type="gramStart"/>
      <w:r>
        <w:rPr>
          <w:rFonts w:ascii="Arial" w:hAnsi="Arial" w:cs="Arial"/>
          <w:color w:val="353637"/>
        </w:rPr>
        <w:t>бюджетным</w:t>
      </w:r>
      <w:proofErr w:type="gramEnd"/>
      <w:r>
        <w:rPr>
          <w:rFonts w:ascii="Arial" w:hAnsi="Arial" w:cs="Arial"/>
          <w:color w:val="353637"/>
        </w:rPr>
        <w:t>, не требующим обустройства специальных взлетно-посадочных площадок.</w:t>
      </w:r>
    </w:p>
    <w:p w:rsidR="00567CBE" w:rsidRDefault="00567CBE" w:rsidP="00567CBE">
      <w:pPr>
        <w:numPr>
          <w:ilvl w:val="0"/>
          <w:numId w:val="2"/>
        </w:numPr>
        <w:spacing w:after="120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Дистанционные. Аппараты, где предусмотрена настройка траектории полета с помощью наземной службы отслеживания.</w:t>
      </w:r>
    </w:p>
    <w:p w:rsidR="00567CBE" w:rsidRDefault="00567CBE" w:rsidP="00567CBE">
      <w:pPr>
        <w:numPr>
          <w:ilvl w:val="0"/>
          <w:numId w:val="2"/>
        </w:numPr>
        <w:spacing w:after="120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Автоматические. Выполняют поставленную задачу в автономном режиме.</w:t>
      </w:r>
    </w:p>
    <w:p w:rsidR="00567CBE" w:rsidRDefault="00567CBE" w:rsidP="00567CBE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>По массе и габаритам:</w:t>
      </w:r>
    </w:p>
    <w:tbl>
      <w:tblPr>
        <w:tblW w:w="123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6"/>
        <w:gridCol w:w="2580"/>
        <w:gridCol w:w="3094"/>
        <w:gridCol w:w="4298"/>
      </w:tblGrid>
      <w:tr w:rsidR="00567CBE" w:rsidTr="00567CBE"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0" w:afterAutospacing="0"/>
              <w:textAlignment w:val="baseline"/>
              <w:rPr>
                <w:color w:val="252525"/>
              </w:rPr>
            </w:pPr>
            <w:r>
              <w:rPr>
                <w:rStyle w:val="a5"/>
                <w:color w:val="252525"/>
                <w:bdr w:val="none" w:sz="0" w:space="0" w:color="auto" w:frame="1"/>
              </w:rPr>
              <w:t>Модель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0" w:afterAutospacing="0"/>
              <w:textAlignment w:val="baseline"/>
              <w:rPr>
                <w:color w:val="252525"/>
              </w:rPr>
            </w:pPr>
            <w:r>
              <w:rPr>
                <w:rStyle w:val="a5"/>
                <w:color w:val="252525"/>
                <w:bdr w:val="none" w:sz="0" w:space="0" w:color="auto" w:frame="1"/>
              </w:rPr>
              <w:t>Радиус действия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0" w:afterAutospacing="0"/>
              <w:textAlignment w:val="baseline"/>
              <w:rPr>
                <w:color w:val="252525"/>
              </w:rPr>
            </w:pPr>
            <w:r>
              <w:rPr>
                <w:rStyle w:val="a5"/>
                <w:color w:val="252525"/>
                <w:bdr w:val="none" w:sz="0" w:space="0" w:color="auto" w:frame="1"/>
              </w:rPr>
              <w:t xml:space="preserve">Взлетная масса (в </w:t>
            </w:r>
            <w:proofErr w:type="gramStart"/>
            <w:r>
              <w:rPr>
                <w:rStyle w:val="a5"/>
                <w:color w:val="252525"/>
                <w:bdr w:val="none" w:sz="0" w:space="0" w:color="auto" w:frame="1"/>
              </w:rPr>
              <w:t>кг</w:t>
            </w:r>
            <w:proofErr w:type="gramEnd"/>
            <w:r>
              <w:rPr>
                <w:rStyle w:val="a5"/>
                <w:color w:val="252525"/>
                <w:bdr w:val="none" w:sz="0" w:space="0" w:color="auto" w:frame="1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0" w:afterAutospacing="0"/>
              <w:textAlignment w:val="baseline"/>
              <w:rPr>
                <w:color w:val="252525"/>
              </w:rPr>
            </w:pPr>
            <w:r>
              <w:rPr>
                <w:rStyle w:val="a5"/>
                <w:color w:val="252525"/>
                <w:bdr w:val="none" w:sz="0" w:space="0" w:color="auto" w:frame="1"/>
              </w:rPr>
              <w:t xml:space="preserve">Дальность использования (в </w:t>
            </w:r>
            <w:proofErr w:type="gramStart"/>
            <w:r>
              <w:rPr>
                <w:rStyle w:val="a5"/>
                <w:color w:val="252525"/>
                <w:bdr w:val="none" w:sz="0" w:space="0" w:color="auto" w:frame="1"/>
              </w:rPr>
              <w:t>км</w:t>
            </w:r>
            <w:proofErr w:type="gramEnd"/>
            <w:r>
              <w:rPr>
                <w:rStyle w:val="a5"/>
                <w:color w:val="252525"/>
                <w:bdr w:val="none" w:sz="0" w:space="0" w:color="auto" w:frame="1"/>
              </w:rPr>
              <w:t>)</w:t>
            </w:r>
          </w:p>
        </w:tc>
      </w:tr>
      <w:tr w:rsidR="00567CBE" w:rsidTr="00567CBE"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мин</w:t>
            </w:r>
            <w:proofErr w:type="gramStart"/>
            <w:r>
              <w:rPr>
                <w:color w:val="252525"/>
              </w:rPr>
              <w:t>и-</w:t>
            </w:r>
            <w:proofErr w:type="gramEnd"/>
            <w:r>
              <w:rPr>
                <w:color w:val="252525"/>
              </w:rPr>
              <w:t xml:space="preserve"> и микро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ближний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до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25-40</w:t>
            </w:r>
          </w:p>
        </w:tc>
      </w:tr>
      <w:tr w:rsidR="00567CBE" w:rsidTr="00567CBE">
        <w:tc>
          <w:tcPr>
            <w:tcW w:w="0" w:type="auto"/>
            <w:vMerge w:val="restart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center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легкие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малый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5-50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10-70</w:t>
            </w:r>
          </w:p>
        </w:tc>
      </w:tr>
      <w:tr w:rsidR="00567CBE" w:rsidTr="00567CBE">
        <w:tc>
          <w:tcPr>
            <w:tcW w:w="0" w:type="auto"/>
            <w:vMerge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vAlign w:val="center"/>
            <w:hideMark/>
          </w:tcPr>
          <w:p w:rsidR="00567CBE" w:rsidRDefault="00567CBE">
            <w:pPr>
              <w:rPr>
                <w:color w:val="25252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средний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50-100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70-150</w:t>
            </w:r>
          </w:p>
        </w:tc>
      </w:tr>
      <w:tr w:rsidR="00567CBE" w:rsidTr="00567CBE"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средние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center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средний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100-300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150-1 000</w:t>
            </w:r>
          </w:p>
        </w:tc>
      </w:tr>
      <w:tr w:rsidR="00567CBE" w:rsidTr="00567CBE"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среднетяжелые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vAlign w:val="bottom"/>
            <w:hideMark/>
          </w:tcPr>
          <w:p w:rsidR="00567CBE" w:rsidRDefault="00567CBE">
            <w:pPr>
              <w:rPr>
                <w:color w:val="25252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300-500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70-300</w:t>
            </w:r>
          </w:p>
        </w:tc>
      </w:tr>
      <w:tr w:rsidR="00567CBE" w:rsidTr="00567CBE">
        <w:tc>
          <w:tcPr>
            <w:tcW w:w="0" w:type="auto"/>
            <w:vMerge w:val="restart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center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тяжелые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средний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от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70-300</w:t>
            </w:r>
          </w:p>
        </w:tc>
      </w:tr>
      <w:tr w:rsidR="00567CBE" w:rsidTr="00567CBE">
        <w:tc>
          <w:tcPr>
            <w:tcW w:w="0" w:type="auto"/>
            <w:vMerge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vAlign w:val="center"/>
            <w:hideMark/>
          </w:tcPr>
          <w:p w:rsidR="00567CBE" w:rsidRDefault="00567CBE">
            <w:pPr>
              <w:rPr>
                <w:color w:val="25252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большой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от 1 500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E6E6E6"/>
              <w:right w:val="nil"/>
            </w:tcBorders>
            <w:shd w:val="clear" w:color="auto" w:fill="auto"/>
            <w:tcMar>
              <w:top w:w="300" w:type="dxa"/>
              <w:left w:w="405" w:type="dxa"/>
              <w:bottom w:w="300" w:type="dxa"/>
              <w:right w:w="405" w:type="dxa"/>
            </w:tcMar>
            <w:vAlign w:val="bottom"/>
            <w:hideMark/>
          </w:tcPr>
          <w:p w:rsidR="00567CBE" w:rsidRDefault="00567CBE">
            <w:pPr>
              <w:pStyle w:val="a3"/>
              <w:spacing w:before="0" w:beforeAutospacing="0" w:after="225" w:afterAutospacing="0"/>
              <w:textAlignment w:val="baseline"/>
              <w:rPr>
                <w:color w:val="252525"/>
              </w:rPr>
            </w:pPr>
            <w:r>
              <w:rPr>
                <w:color w:val="252525"/>
              </w:rPr>
              <w:t>1 500</w:t>
            </w:r>
          </w:p>
        </w:tc>
      </w:tr>
    </w:tbl>
    <w:p w:rsidR="00567CBE" w:rsidRDefault="00567CBE" w:rsidP="00567CBE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>По назначению:</w:t>
      </w:r>
    </w:p>
    <w:p w:rsidR="00567CBE" w:rsidRDefault="00567CBE" w:rsidP="00567CBE">
      <w:pPr>
        <w:numPr>
          <w:ilvl w:val="0"/>
          <w:numId w:val="3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коммерческие (перевозки грузов, химикатов, удобрений, для </w:t>
      </w:r>
      <w:proofErr w:type="spellStart"/>
      <w:r>
        <w:rPr>
          <w:rFonts w:ascii="Arial" w:hAnsi="Arial" w:cs="Arial"/>
          <w:color w:val="353637"/>
        </w:rPr>
        <w:t>мете</w:t>
      </w:r>
      <w:proofErr w:type="gramStart"/>
      <w:r>
        <w:rPr>
          <w:rFonts w:ascii="Arial" w:hAnsi="Arial" w:cs="Arial"/>
          <w:color w:val="353637"/>
        </w:rPr>
        <w:t>о</w:t>
      </w:r>
      <w:proofErr w:type="spellEnd"/>
      <w:r>
        <w:rPr>
          <w:rFonts w:ascii="Arial" w:hAnsi="Arial" w:cs="Arial"/>
          <w:color w:val="353637"/>
        </w:rPr>
        <w:t>-</w:t>
      </w:r>
      <w:proofErr w:type="gramEnd"/>
      <w:r>
        <w:rPr>
          <w:rFonts w:ascii="Arial" w:hAnsi="Arial" w:cs="Arial"/>
          <w:color w:val="353637"/>
        </w:rPr>
        <w:t xml:space="preserve"> и </w:t>
      </w:r>
      <w:proofErr w:type="spellStart"/>
      <w:r>
        <w:rPr>
          <w:rFonts w:ascii="Arial" w:hAnsi="Arial" w:cs="Arial"/>
          <w:color w:val="353637"/>
        </w:rPr>
        <w:t>гидронаблюдений</w:t>
      </w:r>
      <w:proofErr w:type="spellEnd"/>
      <w:r>
        <w:rPr>
          <w:rFonts w:ascii="Arial" w:hAnsi="Arial" w:cs="Arial"/>
          <w:color w:val="353637"/>
        </w:rPr>
        <w:t>);</w:t>
      </w:r>
    </w:p>
    <w:p w:rsidR="00567CBE" w:rsidRDefault="00567CBE" w:rsidP="00567CBE">
      <w:pPr>
        <w:numPr>
          <w:ilvl w:val="0"/>
          <w:numId w:val="3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потребительские (любительская и рекламная видеосъемка, зрелищные гонки, игры);</w:t>
      </w:r>
    </w:p>
    <w:p w:rsidR="00567CBE" w:rsidRDefault="00567CBE" w:rsidP="00567CBE">
      <w:pPr>
        <w:numPr>
          <w:ilvl w:val="0"/>
          <w:numId w:val="3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proofErr w:type="gramStart"/>
      <w:r>
        <w:rPr>
          <w:rFonts w:ascii="Arial" w:hAnsi="Arial" w:cs="Arial"/>
          <w:color w:val="353637"/>
        </w:rPr>
        <w:t>боевые</w:t>
      </w:r>
      <w:proofErr w:type="gramEnd"/>
      <w:r>
        <w:rPr>
          <w:rFonts w:ascii="Arial" w:hAnsi="Arial" w:cs="Arial"/>
          <w:color w:val="353637"/>
        </w:rPr>
        <w:t xml:space="preserve"> (используются в военном направлении).</w:t>
      </w:r>
    </w:p>
    <w:p w:rsidR="00567CBE" w:rsidRDefault="00567CBE" w:rsidP="00567CBE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>По конструкции:</w:t>
      </w:r>
    </w:p>
    <w:p w:rsidR="00567CBE" w:rsidRDefault="00567CBE" w:rsidP="00567CBE">
      <w:pPr>
        <w:numPr>
          <w:ilvl w:val="0"/>
          <w:numId w:val="4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proofErr w:type="gramStart"/>
      <w:r>
        <w:rPr>
          <w:rFonts w:ascii="Arial" w:hAnsi="Arial" w:cs="Arial"/>
          <w:color w:val="353637"/>
        </w:rPr>
        <w:t>самолетные</w:t>
      </w:r>
      <w:proofErr w:type="gramEnd"/>
      <w:r>
        <w:rPr>
          <w:rFonts w:ascii="Arial" w:hAnsi="Arial" w:cs="Arial"/>
          <w:color w:val="353637"/>
        </w:rPr>
        <w:t>, отличаются высокой скоростью и увеличенной дальностью запуска;</w:t>
      </w:r>
    </w:p>
    <w:p w:rsidR="00567CBE" w:rsidRDefault="00567CBE" w:rsidP="00567CBE">
      <w:pPr>
        <w:numPr>
          <w:ilvl w:val="0"/>
          <w:numId w:val="4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proofErr w:type="spellStart"/>
      <w:r>
        <w:rPr>
          <w:rFonts w:ascii="Arial" w:hAnsi="Arial" w:cs="Arial"/>
          <w:color w:val="353637"/>
        </w:rPr>
        <w:t>мультикоптеры</w:t>
      </w:r>
      <w:proofErr w:type="spellEnd"/>
      <w:r>
        <w:rPr>
          <w:rFonts w:ascii="Arial" w:hAnsi="Arial" w:cs="Arial"/>
          <w:color w:val="353637"/>
        </w:rPr>
        <w:t xml:space="preserve"> с более чем двумя пропеллерами;</w:t>
      </w:r>
    </w:p>
    <w:p w:rsidR="00567CBE" w:rsidRDefault="00567CBE" w:rsidP="00567CBE">
      <w:pPr>
        <w:numPr>
          <w:ilvl w:val="0"/>
          <w:numId w:val="4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вертолетного варианта;</w:t>
      </w:r>
    </w:p>
    <w:p w:rsidR="00567CBE" w:rsidRDefault="00567CBE" w:rsidP="00567CBE">
      <w:pPr>
        <w:numPr>
          <w:ilvl w:val="0"/>
          <w:numId w:val="4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proofErr w:type="spellStart"/>
      <w:r>
        <w:rPr>
          <w:rFonts w:ascii="Arial" w:hAnsi="Arial" w:cs="Arial"/>
          <w:color w:val="353637"/>
        </w:rPr>
        <w:t>конвертопланы</w:t>
      </w:r>
      <w:proofErr w:type="spellEnd"/>
      <w:r>
        <w:rPr>
          <w:rFonts w:ascii="Arial" w:hAnsi="Arial" w:cs="Arial"/>
          <w:color w:val="353637"/>
        </w:rPr>
        <w:t xml:space="preserve">, </w:t>
      </w:r>
      <w:proofErr w:type="gramStart"/>
      <w:r>
        <w:rPr>
          <w:rFonts w:ascii="Arial" w:hAnsi="Arial" w:cs="Arial"/>
          <w:color w:val="353637"/>
        </w:rPr>
        <w:t>взлетающие</w:t>
      </w:r>
      <w:proofErr w:type="gramEnd"/>
      <w:r>
        <w:rPr>
          <w:rFonts w:ascii="Arial" w:hAnsi="Arial" w:cs="Arial"/>
          <w:color w:val="353637"/>
        </w:rPr>
        <w:t xml:space="preserve"> в режиме вертолета, в процессе полета переходят на самолетный тип;</w:t>
      </w:r>
    </w:p>
    <w:p w:rsidR="00567CBE" w:rsidRDefault="00567CBE" w:rsidP="00567CBE">
      <w:pPr>
        <w:numPr>
          <w:ilvl w:val="0"/>
          <w:numId w:val="4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планеры (могут оснащаться двигателем), чаще всего применяются в разведке;</w:t>
      </w:r>
    </w:p>
    <w:p w:rsidR="00567CBE" w:rsidRDefault="00567CBE" w:rsidP="00567CBE">
      <w:pPr>
        <w:numPr>
          <w:ilvl w:val="0"/>
          <w:numId w:val="4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proofErr w:type="spellStart"/>
      <w:r>
        <w:rPr>
          <w:rFonts w:ascii="Arial" w:hAnsi="Arial" w:cs="Arial"/>
          <w:color w:val="353637"/>
        </w:rPr>
        <w:t>тейлситтеры</w:t>
      </w:r>
      <w:proofErr w:type="spellEnd"/>
      <w:r>
        <w:rPr>
          <w:rFonts w:ascii="Arial" w:hAnsi="Arial" w:cs="Arial"/>
          <w:color w:val="353637"/>
        </w:rPr>
        <w:t xml:space="preserve">, </w:t>
      </w:r>
      <w:proofErr w:type="gramStart"/>
      <w:r>
        <w:rPr>
          <w:rFonts w:ascii="Arial" w:hAnsi="Arial" w:cs="Arial"/>
          <w:color w:val="353637"/>
        </w:rPr>
        <w:t>умеющие</w:t>
      </w:r>
      <w:proofErr w:type="gramEnd"/>
      <w:r>
        <w:rPr>
          <w:rFonts w:ascii="Arial" w:hAnsi="Arial" w:cs="Arial"/>
          <w:color w:val="353637"/>
        </w:rPr>
        <w:t xml:space="preserve"> в процессе полета разворачиваться вертикально;</w:t>
      </w:r>
    </w:p>
    <w:p w:rsidR="00567CBE" w:rsidRDefault="00567CBE" w:rsidP="00567CBE">
      <w:pPr>
        <w:numPr>
          <w:ilvl w:val="0"/>
          <w:numId w:val="4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привязные, подпитывающиеся по проводу и принимающие по нему наземные команды;</w:t>
      </w:r>
    </w:p>
    <w:p w:rsidR="00567CBE" w:rsidRDefault="00567CBE" w:rsidP="00567CBE">
      <w:pPr>
        <w:numPr>
          <w:ilvl w:val="0"/>
          <w:numId w:val="4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амфибии, умеющие садиться и взлетать с водного пространства.</w:t>
      </w:r>
    </w:p>
    <w:p w:rsidR="00567CBE" w:rsidRPr="00567CBE" w:rsidRDefault="00567CBE" w:rsidP="00567CBE">
      <w:pPr>
        <w:pStyle w:val="2"/>
        <w:spacing w:before="525" w:after="300" w:line="600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Зачем нужна защита от БПЛА?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Повсеместное увлечение </w:t>
      </w:r>
      <w:proofErr w:type="spellStart"/>
      <w:r>
        <w:rPr>
          <w:rFonts w:ascii="Arial" w:hAnsi="Arial" w:cs="Arial"/>
          <w:color w:val="000000"/>
        </w:rPr>
        <w:t>дронами</w:t>
      </w:r>
      <w:proofErr w:type="spellEnd"/>
      <w:r>
        <w:rPr>
          <w:rFonts w:ascii="Arial" w:hAnsi="Arial" w:cs="Arial"/>
          <w:color w:val="000000"/>
        </w:rPr>
        <w:t xml:space="preserve"> привело к возникновению определенных трудностей, </w:t>
      </w:r>
      <w:proofErr w:type="gramStart"/>
      <w:r>
        <w:rPr>
          <w:rFonts w:ascii="Arial" w:hAnsi="Arial" w:cs="Arial"/>
          <w:color w:val="000000"/>
        </w:rPr>
        <w:t>которые</w:t>
      </w:r>
      <w:proofErr w:type="gramEnd"/>
      <w:r>
        <w:rPr>
          <w:rFonts w:ascii="Arial" w:hAnsi="Arial" w:cs="Arial"/>
          <w:color w:val="000000"/>
        </w:rPr>
        <w:t xml:space="preserve"> прежде всего затронули безопасность воздушного пространства. </w:t>
      </w:r>
      <w:proofErr w:type="spellStart"/>
      <w:r>
        <w:rPr>
          <w:rFonts w:ascii="Arial" w:hAnsi="Arial" w:cs="Arial"/>
          <w:color w:val="000000"/>
        </w:rPr>
        <w:t>Беспилотники</w:t>
      </w:r>
      <w:proofErr w:type="spellEnd"/>
      <w:r>
        <w:rPr>
          <w:rFonts w:ascii="Arial" w:hAnsi="Arial" w:cs="Arial"/>
          <w:color w:val="000000"/>
        </w:rPr>
        <w:t xml:space="preserve"> затрудняют передвижение гражданской и малой авиации. Столкновение даже с мини-</w:t>
      </w:r>
      <w:proofErr w:type="spellStart"/>
      <w:r>
        <w:rPr>
          <w:rFonts w:ascii="Arial" w:hAnsi="Arial" w:cs="Arial"/>
          <w:color w:val="000000"/>
        </w:rPr>
        <w:t>дроном</w:t>
      </w:r>
      <w:proofErr w:type="spellEnd"/>
      <w:r>
        <w:rPr>
          <w:rFonts w:ascii="Arial" w:hAnsi="Arial" w:cs="Arial"/>
          <w:color w:val="000000"/>
        </w:rPr>
        <w:t xml:space="preserve"> создает угрозу не только повреждения, но и падения авиалайнера.</w:t>
      </w:r>
    </w:p>
    <w:p w:rsidR="00567CBE" w:rsidRDefault="00567CBE" w:rsidP="00567CBE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 xml:space="preserve">По данным статистики, в 2018 г. россияне приобрели в личное использование более 120 000 моделей </w:t>
      </w:r>
      <w:proofErr w:type="spellStart"/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>беспилотников</w:t>
      </w:r>
      <w:proofErr w:type="spellEnd"/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>, эта цифра ежегодно возрастает.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lastRenderedPageBreak/>
        <w:t>Дроны</w:t>
      </w:r>
      <w:proofErr w:type="spellEnd"/>
      <w:r>
        <w:rPr>
          <w:rFonts w:ascii="Arial" w:hAnsi="Arial" w:cs="Arial"/>
          <w:color w:val="000000"/>
        </w:rPr>
        <w:t xml:space="preserve"> разрушают исторические объекты, композиции и памятники. Такие аппарата активно используют грабители, </w:t>
      </w:r>
      <w:proofErr w:type="spellStart"/>
      <w:r>
        <w:rPr>
          <w:rFonts w:ascii="Arial" w:hAnsi="Arial" w:cs="Arial"/>
          <w:color w:val="000000"/>
        </w:rPr>
        <w:t>мониторя</w:t>
      </w:r>
      <w:proofErr w:type="spellEnd"/>
      <w:r>
        <w:rPr>
          <w:rFonts w:ascii="Arial" w:hAnsi="Arial" w:cs="Arial"/>
          <w:color w:val="000000"/>
        </w:rPr>
        <w:t xml:space="preserve"> защищенность территории и разрабатывая планы обхода охранных постов.  С помощью </w:t>
      </w:r>
      <w:proofErr w:type="spellStart"/>
      <w:r>
        <w:rPr>
          <w:rFonts w:ascii="Arial" w:hAnsi="Arial" w:cs="Arial"/>
          <w:color w:val="000000"/>
        </w:rPr>
        <w:t>беспилотников</w:t>
      </w:r>
      <w:proofErr w:type="spellEnd"/>
      <w:r>
        <w:rPr>
          <w:rFonts w:ascii="Arial" w:hAnsi="Arial" w:cs="Arial"/>
          <w:color w:val="000000"/>
        </w:rPr>
        <w:t xml:space="preserve"> проводится переброска запрещенных товаров, шпионаж за госструктурами, военными объектами.</w:t>
      </w:r>
    </w:p>
    <w:p w:rsidR="00567CBE" w:rsidRPr="00567CBE" w:rsidRDefault="00567CBE" w:rsidP="00567CBE">
      <w:pPr>
        <w:pStyle w:val="2"/>
        <w:spacing w:before="525" w:after="300" w:line="600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Способы противодействия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Для борьбы с БПЛА применяется несколько видов систем:</w:t>
      </w:r>
    </w:p>
    <w:p w:rsidR="00567CBE" w:rsidRDefault="00567CBE" w:rsidP="00567CBE">
      <w:pPr>
        <w:numPr>
          <w:ilvl w:val="0"/>
          <w:numId w:val="5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выявления: с помощью специализированной аппаратуры сканируется воздушное пространство для обнаружения каналов связи, через которые передаются команды </w:t>
      </w:r>
      <w:proofErr w:type="spellStart"/>
      <w:r>
        <w:rPr>
          <w:rFonts w:ascii="Arial" w:hAnsi="Arial" w:cs="Arial"/>
          <w:color w:val="353637"/>
        </w:rPr>
        <w:t>дронам</w:t>
      </w:r>
      <w:proofErr w:type="spellEnd"/>
      <w:r>
        <w:rPr>
          <w:rFonts w:ascii="Arial" w:hAnsi="Arial" w:cs="Arial"/>
          <w:color w:val="353637"/>
        </w:rPr>
        <w:t>;</w:t>
      </w:r>
    </w:p>
    <w:p w:rsidR="00567CBE" w:rsidRDefault="00567CBE" w:rsidP="00567CBE">
      <w:pPr>
        <w:numPr>
          <w:ilvl w:val="0"/>
          <w:numId w:val="5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подавления: установленный источник сигнала дублируется с подменой внедрения в аппарат других команд, отводящих </w:t>
      </w:r>
      <w:proofErr w:type="spellStart"/>
      <w:r>
        <w:rPr>
          <w:rFonts w:ascii="Arial" w:hAnsi="Arial" w:cs="Arial"/>
          <w:color w:val="353637"/>
        </w:rPr>
        <w:t>беспилотник</w:t>
      </w:r>
      <w:proofErr w:type="spellEnd"/>
      <w:r>
        <w:rPr>
          <w:rFonts w:ascii="Arial" w:hAnsi="Arial" w:cs="Arial"/>
          <w:color w:val="353637"/>
        </w:rPr>
        <w:t xml:space="preserve"> на дальние участки и выводящих его из строя;</w:t>
      </w:r>
    </w:p>
    <w:p w:rsidR="00567CBE" w:rsidRDefault="00567CBE" w:rsidP="00567CBE">
      <w:pPr>
        <w:numPr>
          <w:ilvl w:val="0"/>
          <w:numId w:val="5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мониторинга: специальный интерфейс, помогающий оперативно разрабатывать программу решений для защиты объекта (территории) от БПЛА.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Использование антирадаров или «</w:t>
      </w:r>
      <w:proofErr w:type="spellStart"/>
      <w:r w:rsidRPr="00567CBE">
        <w:rPr>
          <w:rFonts w:ascii="Arial" w:hAnsi="Arial" w:cs="Arial"/>
          <w:bCs w:val="0"/>
          <w:color w:val="35383B"/>
          <w:sz w:val="28"/>
          <w:szCs w:val="28"/>
        </w:rPr>
        <w:t>глушилок</w:t>
      </w:r>
      <w:proofErr w:type="spellEnd"/>
      <w:r w:rsidRPr="00567CBE">
        <w:rPr>
          <w:rFonts w:ascii="Arial" w:hAnsi="Arial" w:cs="Arial"/>
          <w:bCs w:val="0"/>
          <w:color w:val="35383B"/>
          <w:sz w:val="28"/>
          <w:szCs w:val="28"/>
        </w:rPr>
        <w:t>»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</w:t>
      </w:r>
      <w:proofErr w:type="spellStart"/>
      <w:r>
        <w:rPr>
          <w:rFonts w:ascii="Arial" w:hAnsi="Arial" w:cs="Arial"/>
          <w:color w:val="000000"/>
        </w:rPr>
        <w:t>Глушилки</w:t>
      </w:r>
      <w:proofErr w:type="spellEnd"/>
      <w:r>
        <w:rPr>
          <w:rFonts w:ascii="Arial" w:hAnsi="Arial" w:cs="Arial"/>
          <w:color w:val="000000"/>
        </w:rPr>
        <w:t xml:space="preserve">» полностью «ослепляют» </w:t>
      </w:r>
      <w:proofErr w:type="spellStart"/>
      <w:r>
        <w:rPr>
          <w:rFonts w:ascii="Arial" w:hAnsi="Arial" w:cs="Arial"/>
          <w:color w:val="000000"/>
        </w:rPr>
        <w:t>беспилотник</w:t>
      </w:r>
      <w:proofErr w:type="spellEnd"/>
      <w:r>
        <w:rPr>
          <w:rFonts w:ascii="Arial" w:hAnsi="Arial" w:cs="Arial"/>
          <w:color w:val="000000"/>
        </w:rPr>
        <w:t xml:space="preserve">, подавляя сигналы управления, идущие к аппарату, блокируя компас, систему навигации. При полном отсутствии возможностей управления аппарат может дрейфовать в свободном полете по ветру, а после истощения аккумулятора совершает посадку на землю. Есть разновидности антирадаров, которые глушат непосредственно GPS-сигнал, при таком воздействии </w:t>
      </w:r>
      <w:proofErr w:type="spellStart"/>
      <w:r>
        <w:rPr>
          <w:rFonts w:ascii="Arial" w:hAnsi="Arial" w:cs="Arial"/>
          <w:color w:val="000000"/>
        </w:rPr>
        <w:t>беспилотник</w:t>
      </w:r>
      <w:proofErr w:type="spellEnd"/>
      <w:r>
        <w:rPr>
          <w:rFonts w:ascii="Arial" w:hAnsi="Arial" w:cs="Arial"/>
          <w:color w:val="000000"/>
        </w:rPr>
        <w:t xml:space="preserve"> переходит в режим ATTI или АСА (без возможности оператора удерживать точку).</w:t>
      </w:r>
    </w:p>
    <w:p w:rsidR="00567CBE" w:rsidRPr="00567CBE" w:rsidRDefault="00567CBE" w:rsidP="00567CBE">
      <w:pPr>
        <w:pStyle w:val="2"/>
        <w:spacing w:before="525" w:after="300" w:line="600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 xml:space="preserve">Методы борьбы с </w:t>
      </w:r>
      <w:proofErr w:type="spellStart"/>
      <w:r w:rsidRPr="00567CBE">
        <w:rPr>
          <w:rFonts w:ascii="Arial" w:hAnsi="Arial" w:cs="Arial"/>
          <w:bCs w:val="0"/>
          <w:color w:val="35383B"/>
          <w:sz w:val="28"/>
          <w:szCs w:val="28"/>
        </w:rPr>
        <w:t>беспилотниками</w:t>
      </w:r>
      <w:proofErr w:type="spellEnd"/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Беспилотные летательные аппараты заняли прочное место в системе вооружения разных стран. Данная техника активно применяется для решения разнообразных задач с учетом сложности обстановки, климата и условий. Развитие таких систем подталкивает и к расширению средств борьбы с </w:t>
      </w:r>
      <w:proofErr w:type="spellStart"/>
      <w:r>
        <w:rPr>
          <w:rFonts w:ascii="Arial" w:hAnsi="Arial" w:cs="Arial"/>
          <w:color w:val="000000"/>
        </w:rPr>
        <w:t>беспилотниками</w:t>
      </w:r>
      <w:proofErr w:type="spellEnd"/>
      <w:r>
        <w:rPr>
          <w:rFonts w:ascii="Arial" w:hAnsi="Arial" w:cs="Arial"/>
          <w:color w:val="000000"/>
        </w:rPr>
        <w:t xml:space="preserve"> в России в целях противодействия противнику.</w:t>
      </w:r>
    </w:p>
    <w:p w:rsidR="00567CBE" w:rsidRDefault="00567CBE" w:rsidP="00567CBE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 xml:space="preserve">В США за 15 последних лет было приобретено и произведено около 35 000 </w:t>
      </w:r>
      <w:proofErr w:type="spellStart"/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>беспилотников</w:t>
      </w:r>
      <w:proofErr w:type="spellEnd"/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 xml:space="preserve"> различного уровня и класса. Большая часть из них применяется в разведывательных и военных операциях.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Лазерные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Современные специалисты успешно разрабатывают пилотные проекты, на базе которых бронемашины, грузовики и военные корабли оснащаются твердотельными лазерными установками для выведения из строя </w:t>
      </w:r>
      <w:proofErr w:type="spellStart"/>
      <w:r>
        <w:rPr>
          <w:rFonts w:ascii="Arial" w:hAnsi="Arial" w:cs="Arial"/>
          <w:color w:val="000000"/>
        </w:rPr>
        <w:t>беспилотников</w:t>
      </w:r>
      <w:proofErr w:type="spellEnd"/>
      <w:r>
        <w:rPr>
          <w:rFonts w:ascii="Arial" w:hAnsi="Arial" w:cs="Arial"/>
          <w:color w:val="000000"/>
        </w:rPr>
        <w:t>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Лазер может применяться в двух режимах:</w:t>
      </w:r>
    </w:p>
    <w:p w:rsidR="00567CBE" w:rsidRDefault="00567CBE" w:rsidP="00567CBE">
      <w:pPr>
        <w:numPr>
          <w:ilvl w:val="0"/>
          <w:numId w:val="6"/>
        </w:numPr>
        <w:spacing w:after="120"/>
        <w:ind w:left="150"/>
        <w:jc w:val="left"/>
        <w:textAlignment w:val="baseline"/>
        <w:rPr>
          <w:rFonts w:ascii="Arial" w:hAnsi="Arial" w:cs="Arial"/>
          <w:color w:val="353637"/>
        </w:rPr>
      </w:pPr>
      <w:proofErr w:type="gramStart"/>
      <w:r>
        <w:rPr>
          <w:rFonts w:ascii="Arial" w:hAnsi="Arial" w:cs="Arial"/>
          <w:color w:val="353637"/>
        </w:rPr>
        <w:lastRenderedPageBreak/>
        <w:t>Низкоэнергетическом</w:t>
      </w:r>
      <w:proofErr w:type="gramEnd"/>
      <w:r>
        <w:rPr>
          <w:rFonts w:ascii="Arial" w:hAnsi="Arial" w:cs="Arial"/>
          <w:color w:val="353637"/>
        </w:rPr>
        <w:t>: выведение из строя у беспилотной модели сенсоров цели.</w:t>
      </w:r>
    </w:p>
    <w:p w:rsidR="00567CBE" w:rsidRDefault="00567CBE" w:rsidP="00567CBE">
      <w:pPr>
        <w:numPr>
          <w:ilvl w:val="0"/>
          <w:numId w:val="6"/>
        </w:numPr>
        <w:spacing w:after="120"/>
        <w:ind w:left="150"/>
        <w:jc w:val="left"/>
        <w:textAlignment w:val="baseline"/>
        <w:rPr>
          <w:rFonts w:ascii="Arial" w:hAnsi="Arial" w:cs="Arial"/>
          <w:color w:val="353637"/>
        </w:rPr>
      </w:pPr>
      <w:proofErr w:type="gramStart"/>
      <w:r>
        <w:rPr>
          <w:rFonts w:ascii="Arial" w:hAnsi="Arial" w:cs="Arial"/>
          <w:color w:val="353637"/>
        </w:rPr>
        <w:t>Высокоэнергетическом</w:t>
      </w:r>
      <w:proofErr w:type="gramEnd"/>
      <w:r>
        <w:rPr>
          <w:rFonts w:ascii="Arial" w:hAnsi="Arial" w:cs="Arial"/>
          <w:color w:val="353637"/>
        </w:rPr>
        <w:t>: полное разрушение БПЛА.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Масштаб действия лазерной установки достигает нескольких километров. Но эффективность их нестабильна и зависит от атмосферных факторов. В град, снег, дождь, туман лазерные установки работают хуже.</w:t>
      </w:r>
    </w:p>
    <w:p w:rsidR="00567CBE" w:rsidRDefault="00567CBE" w:rsidP="00567CBE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>Многие производители беспилотных аппаратов оснащают их поверхность светоотражающим покрытием, отводящим воздействие лазера.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proofErr w:type="spellStart"/>
      <w:r w:rsidRPr="00567CBE">
        <w:rPr>
          <w:rFonts w:ascii="Arial" w:hAnsi="Arial" w:cs="Arial"/>
          <w:bCs w:val="0"/>
          <w:color w:val="35383B"/>
          <w:sz w:val="28"/>
          <w:szCs w:val="28"/>
        </w:rPr>
        <w:t>Противодроны</w:t>
      </w:r>
      <w:proofErr w:type="spellEnd"/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Силовые и полицейские структуры активно применяют для борьбы с </w:t>
      </w:r>
      <w:proofErr w:type="spellStart"/>
      <w:r>
        <w:rPr>
          <w:rFonts w:ascii="Arial" w:hAnsi="Arial" w:cs="Arial"/>
          <w:color w:val="000000"/>
        </w:rPr>
        <w:t>беспилотниками</w:t>
      </w:r>
      <w:proofErr w:type="spellEnd"/>
      <w:r>
        <w:rPr>
          <w:rFonts w:ascii="Arial" w:hAnsi="Arial" w:cs="Arial"/>
          <w:color w:val="000000"/>
        </w:rPr>
        <w:t xml:space="preserve"> специальные </w:t>
      </w:r>
      <w:proofErr w:type="spellStart"/>
      <w:r>
        <w:rPr>
          <w:rFonts w:ascii="Arial" w:hAnsi="Arial" w:cs="Arial"/>
          <w:color w:val="000000"/>
        </w:rPr>
        <w:t>дроны</w:t>
      </w:r>
      <w:proofErr w:type="spellEnd"/>
      <w:r>
        <w:rPr>
          <w:rFonts w:ascii="Arial" w:hAnsi="Arial" w:cs="Arial"/>
          <w:color w:val="000000"/>
        </w:rPr>
        <w:t xml:space="preserve"> с мощным двигателем и защищенным корпусом. </w:t>
      </w:r>
      <w:proofErr w:type="spellStart"/>
      <w:r>
        <w:rPr>
          <w:rFonts w:ascii="Arial" w:hAnsi="Arial" w:cs="Arial"/>
          <w:color w:val="000000"/>
        </w:rPr>
        <w:t>Дроны</w:t>
      </w:r>
      <w:proofErr w:type="spellEnd"/>
      <w:r>
        <w:rPr>
          <w:rFonts w:ascii="Arial" w:hAnsi="Arial" w:cs="Arial"/>
          <w:color w:val="000000"/>
        </w:rPr>
        <w:t>-перехватчики могут функционировать в автоматическом режиме и включаться при обнаружении шума БЛА либо через систему «компьютерного зрения». Некоторые перехватчики дополнительно оснащаются сеткой для поимки нарушителя и доставки его на базу.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Акустические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Акустическое оружие выводит из строя </w:t>
      </w:r>
      <w:proofErr w:type="spellStart"/>
      <w:r>
        <w:rPr>
          <w:rFonts w:ascii="Arial" w:hAnsi="Arial" w:cs="Arial"/>
          <w:color w:val="000000"/>
        </w:rPr>
        <w:t>беспилотник</w:t>
      </w:r>
      <w:proofErr w:type="spellEnd"/>
      <w:r>
        <w:rPr>
          <w:rFonts w:ascii="Arial" w:hAnsi="Arial" w:cs="Arial"/>
          <w:color w:val="000000"/>
        </w:rPr>
        <w:t xml:space="preserve"> через дестабилизацию его гироскопа. В этой ситуации беспилотный аппарат теряет способность ориентироваться в воздушном пространстве и падает. Но такой вид воздействия несет потенциальную опасность окружающим, ведь неизвестно, куда именно упадет </w:t>
      </w:r>
      <w:proofErr w:type="spellStart"/>
      <w:r>
        <w:rPr>
          <w:rFonts w:ascii="Arial" w:hAnsi="Arial" w:cs="Arial"/>
          <w:color w:val="000000"/>
        </w:rPr>
        <w:t>беспилотник</w:t>
      </w:r>
      <w:proofErr w:type="spellEnd"/>
      <w:r>
        <w:rPr>
          <w:rFonts w:ascii="Arial" w:hAnsi="Arial" w:cs="Arial"/>
          <w:color w:val="000000"/>
        </w:rPr>
        <w:t>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Микроволновые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Радиочастотное микроволновое оружие работает на простейшем принципе: в район перехвата </w:t>
      </w:r>
      <w:proofErr w:type="spellStart"/>
      <w:r>
        <w:rPr>
          <w:rFonts w:ascii="Arial" w:hAnsi="Arial" w:cs="Arial"/>
          <w:color w:val="000000"/>
        </w:rPr>
        <w:t>дрона</w:t>
      </w:r>
      <w:proofErr w:type="spellEnd"/>
      <w:r>
        <w:rPr>
          <w:rFonts w:ascii="Arial" w:hAnsi="Arial" w:cs="Arial"/>
          <w:color w:val="000000"/>
        </w:rPr>
        <w:t xml:space="preserve"> идет пучок направленных радиоволн с определенной плотностью </w:t>
      </w:r>
      <w:proofErr w:type="spellStart"/>
      <w:r>
        <w:rPr>
          <w:rFonts w:ascii="Arial" w:hAnsi="Arial" w:cs="Arial"/>
          <w:color w:val="000000"/>
        </w:rPr>
        <w:t>энергопотока</w:t>
      </w:r>
      <w:proofErr w:type="spellEnd"/>
      <w:r>
        <w:rPr>
          <w:rFonts w:ascii="Arial" w:hAnsi="Arial" w:cs="Arial"/>
          <w:color w:val="000000"/>
        </w:rPr>
        <w:t>. Микроволновые лучи разрушительно действуют на электронную начинку аппарата и выводят ее из строя.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Подобные установки функционируют в режиме импульсов и имеют следующие разновидности:</w:t>
      </w:r>
    </w:p>
    <w:p w:rsidR="00567CBE" w:rsidRDefault="00567CBE" w:rsidP="00567CBE">
      <w:pPr>
        <w:numPr>
          <w:ilvl w:val="0"/>
          <w:numId w:val="7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установка ближнего радиуса действия (дальность до 300 м), система отличается мобильностью и легко размещается даже на небольшом автомобиле;</w:t>
      </w:r>
    </w:p>
    <w:p w:rsidR="00567CBE" w:rsidRDefault="00567CBE" w:rsidP="00567CBE">
      <w:pPr>
        <w:numPr>
          <w:ilvl w:val="0"/>
          <w:numId w:val="7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дальнобойная (дальность несколько километров), более габаритные установки с мощными излучающими антеннами и генераторами.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РЭС / РЭБ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Установки для радиоэлектронной борьбы относятся к одним из распространенных методик борьбы с </w:t>
      </w:r>
      <w:proofErr w:type="spellStart"/>
      <w:r>
        <w:rPr>
          <w:rFonts w:ascii="Arial" w:hAnsi="Arial" w:cs="Arial"/>
          <w:color w:val="000000"/>
        </w:rPr>
        <w:t>беспилотниками</w:t>
      </w:r>
      <w:proofErr w:type="spellEnd"/>
      <w:r>
        <w:rPr>
          <w:rFonts w:ascii="Arial" w:hAnsi="Arial" w:cs="Arial"/>
          <w:color w:val="000000"/>
        </w:rPr>
        <w:t xml:space="preserve">. Такие модели отличаются компактностью и по размерам намного меньше лазера. РЭС провоцирует помехи между БДА, спутником и пультом управления, что приводит к аккуратному приземлению </w:t>
      </w:r>
      <w:proofErr w:type="spellStart"/>
      <w:r>
        <w:rPr>
          <w:rFonts w:ascii="Arial" w:hAnsi="Arial" w:cs="Arial"/>
          <w:color w:val="000000"/>
        </w:rPr>
        <w:t>дрона</w:t>
      </w:r>
      <w:proofErr w:type="spellEnd"/>
      <w:r>
        <w:rPr>
          <w:rFonts w:ascii="Arial" w:hAnsi="Arial" w:cs="Arial"/>
          <w:color w:val="000000"/>
        </w:rPr>
        <w:t>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Существует несколько разновидностей РЭБ по видам действия:</w:t>
      </w:r>
    </w:p>
    <w:p w:rsidR="00567CBE" w:rsidRDefault="00567CBE" w:rsidP="00567CBE">
      <w:pPr>
        <w:numPr>
          <w:ilvl w:val="0"/>
          <w:numId w:val="8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proofErr w:type="gramStart"/>
      <w:r>
        <w:rPr>
          <w:rFonts w:ascii="Arial" w:hAnsi="Arial" w:cs="Arial"/>
          <w:color w:val="353637"/>
        </w:rPr>
        <w:t>автоматизированные для обнаружения беспилотных аппаратов в определенном спектре (радарные, оптические, акустические, с радиоизлучением, смешанного типа);</w:t>
      </w:r>
      <w:proofErr w:type="gramEnd"/>
    </w:p>
    <w:p w:rsidR="00567CBE" w:rsidRDefault="00567CBE" w:rsidP="00567CBE">
      <w:pPr>
        <w:numPr>
          <w:ilvl w:val="0"/>
          <w:numId w:val="8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lastRenderedPageBreak/>
        <w:t xml:space="preserve">для перехвата управления </w:t>
      </w:r>
      <w:proofErr w:type="spellStart"/>
      <w:r>
        <w:rPr>
          <w:rFonts w:ascii="Arial" w:hAnsi="Arial" w:cs="Arial"/>
          <w:color w:val="353637"/>
        </w:rPr>
        <w:t>дрона</w:t>
      </w:r>
      <w:proofErr w:type="spellEnd"/>
      <w:r>
        <w:rPr>
          <w:rFonts w:ascii="Arial" w:hAnsi="Arial" w:cs="Arial"/>
          <w:color w:val="353637"/>
        </w:rPr>
        <w:t>;</w:t>
      </w:r>
    </w:p>
    <w:p w:rsidR="00567CBE" w:rsidRDefault="00567CBE" w:rsidP="00567CBE">
      <w:pPr>
        <w:numPr>
          <w:ilvl w:val="0"/>
          <w:numId w:val="8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для создания помех в системе управления </w:t>
      </w:r>
      <w:proofErr w:type="spellStart"/>
      <w:r>
        <w:rPr>
          <w:rFonts w:ascii="Arial" w:hAnsi="Arial" w:cs="Arial"/>
          <w:color w:val="353637"/>
        </w:rPr>
        <w:t>беспилотника</w:t>
      </w:r>
      <w:proofErr w:type="spellEnd"/>
      <w:r>
        <w:rPr>
          <w:rFonts w:ascii="Arial" w:hAnsi="Arial" w:cs="Arial"/>
          <w:color w:val="353637"/>
        </w:rPr>
        <w:t>;</w:t>
      </w:r>
    </w:p>
    <w:p w:rsidR="00567CBE" w:rsidRDefault="00567CBE" w:rsidP="00567CBE">
      <w:pPr>
        <w:numPr>
          <w:ilvl w:val="0"/>
          <w:numId w:val="8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для создания помех в устройствах </w:t>
      </w:r>
      <w:proofErr w:type="spellStart"/>
      <w:r>
        <w:rPr>
          <w:rFonts w:ascii="Arial" w:hAnsi="Arial" w:cs="Arial"/>
          <w:color w:val="353637"/>
        </w:rPr>
        <w:t>геопозиционирования</w:t>
      </w:r>
      <w:proofErr w:type="spellEnd"/>
      <w:r>
        <w:rPr>
          <w:rFonts w:ascii="Arial" w:hAnsi="Arial" w:cs="Arial"/>
          <w:color w:val="353637"/>
        </w:rPr>
        <w:t xml:space="preserve"> на частотах ГЛОНАСС/GPS;</w:t>
      </w:r>
    </w:p>
    <w:p w:rsidR="00567CBE" w:rsidRDefault="00567CBE" w:rsidP="00567CBE">
      <w:pPr>
        <w:numPr>
          <w:ilvl w:val="0"/>
          <w:numId w:val="8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для создания помех в системах бортовой электроники (микроволновые модули, работающие на ЭМИ).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Сети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proofErr w:type="spellStart"/>
      <w:proofErr w:type="gramStart"/>
      <w:r>
        <w:rPr>
          <w:rFonts w:ascii="Arial" w:hAnsi="Arial" w:cs="Arial"/>
          <w:color w:val="000000"/>
        </w:rPr>
        <w:t>Противодроны</w:t>
      </w:r>
      <w:proofErr w:type="spellEnd"/>
      <w:r>
        <w:rPr>
          <w:rFonts w:ascii="Arial" w:hAnsi="Arial" w:cs="Arial"/>
          <w:color w:val="000000"/>
        </w:rPr>
        <w:t xml:space="preserve">, снабженные сетями из </w:t>
      </w:r>
      <w:proofErr w:type="spellStart"/>
      <w:r>
        <w:rPr>
          <w:rFonts w:ascii="Arial" w:hAnsi="Arial" w:cs="Arial"/>
          <w:color w:val="000000"/>
        </w:rPr>
        <w:t>кевлара</w:t>
      </w:r>
      <w:proofErr w:type="spellEnd"/>
      <w:r>
        <w:rPr>
          <w:rFonts w:ascii="Arial" w:hAnsi="Arial" w:cs="Arial"/>
          <w:color w:val="000000"/>
        </w:rPr>
        <w:t xml:space="preserve"> (пара-</w:t>
      </w:r>
      <w:proofErr w:type="spellStart"/>
      <w:r>
        <w:rPr>
          <w:rFonts w:ascii="Arial" w:hAnsi="Arial" w:cs="Arial"/>
          <w:color w:val="000000"/>
        </w:rPr>
        <w:t>арамидное</w:t>
      </w:r>
      <w:proofErr w:type="spellEnd"/>
      <w:r>
        <w:rPr>
          <w:rFonts w:ascii="Arial" w:hAnsi="Arial" w:cs="Arial"/>
          <w:color w:val="000000"/>
        </w:rPr>
        <w:t xml:space="preserve"> волокно повышенной прочности).</w:t>
      </w:r>
      <w:proofErr w:type="gramEnd"/>
      <w:r>
        <w:rPr>
          <w:rFonts w:ascii="Arial" w:hAnsi="Arial" w:cs="Arial"/>
          <w:color w:val="000000"/>
        </w:rPr>
        <w:t xml:space="preserve"> Они обладают радиусом захвата до 300 м (зависит от модификации) и могут работать как в автономном, так и управляемом режиме.</w:t>
      </w:r>
    </w:p>
    <w:p w:rsidR="00567CBE" w:rsidRDefault="00567CBE" w:rsidP="00567CBE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 xml:space="preserve">Осенью 2021 г. российские специалисты разработали новый эффективный боеприпас, созданный для уничтожения </w:t>
      </w:r>
      <w:proofErr w:type="spellStart"/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>беспилотников</w:t>
      </w:r>
      <w:proofErr w:type="spellEnd"/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 xml:space="preserve"> малых размеров.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Корпус снаряда состоит из расположенных вдоль центральной оси метательных блоков, в каждом из них заложена взрывчатка и специальные грузила (поражающие элементы), соединенные эластичными режущими составляющими. Взрывчатка автоматически срабатывает при достижении конечной цели (</w:t>
      </w:r>
      <w:proofErr w:type="spellStart"/>
      <w:r>
        <w:rPr>
          <w:rFonts w:ascii="Arial" w:hAnsi="Arial" w:cs="Arial"/>
          <w:color w:val="000000"/>
        </w:rPr>
        <w:t>дрона</w:t>
      </w:r>
      <w:proofErr w:type="spellEnd"/>
      <w:r>
        <w:rPr>
          <w:rFonts w:ascii="Arial" w:hAnsi="Arial" w:cs="Arial"/>
          <w:color w:val="000000"/>
        </w:rPr>
        <w:t xml:space="preserve">), высвобождая грузы, которые растягивают связующие элементы. Формируется режущая сетка, уничтожающая </w:t>
      </w:r>
      <w:proofErr w:type="spellStart"/>
      <w:r>
        <w:rPr>
          <w:rFonts w:ascii="Arial" w:hAnsi="Arial" w:cs="Arial"/>
          <w:color w:val="000000"/>
        </w:rPr>
        <w:t>беспилотник</w:t>
      </w:r>
      <w:proofErr w:type="spellEnd"/>
      <w:r>
        <w:rPr>
          <w:rFonts w:ascii="Arial" w:hAnsi="Arial" w:cs="Arial"/>
          <w:color w:val="000000"/>
        </w:rPr>
        <w:t>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Традиционные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Активно применяются и традиционные методы борьбы с БЛА. Это ПВО (системы противовоздушной обороны). Но такие методы оправдывают себя только при выведении из строя крупных </w:t>
      </w:r>
      <w:proofErr w:type="spellStart"/>
      <w:r>
        <w:rPr>
          <w:rFonts w:ascii="Arial" w:hAnsi="Arial" w:cs="Arial"/>
          <w:color w:val="000000"/>
        </w:rPr>
        <w:t>беспилотников</w:t>
      </w:r>
      <w:proofErr w:type="spellEnd"/>
      <w:r>
        <w:rPr>
          <w:rFonts w:ascii="Arial" w:hAnsi="Arial" w:cs="Arial"/>
          <w:color w:val="000000"/>
        </w:rPr>
        <w:t xml:space="preserve">. Средства ПВО не могут улавливать низкоскоростные и малоразмерные модели </w:t>
      </w:r>
      <w:proofErr w:type="spellStart"/>
      <w:r>
        <w:rPr>
          <w:rFonts w:ascii="Arial" w:hAnsi="Arial" w:cs="Arial"/>
          <w:color w:val="000000"/>
        </w:rPr>
        <w:t>дронов</w:t>
      </w:r>
      <w:proofErr w:type="spellEnd"/>
      <w:r>
        <w:rPr>
          <w:rFonts w:ascii="Arial" w:hAnsi="Arial" w:cs="Arial"/>
          <w:color w:val="000000"/>
        </w:rPr>
        <w:t xml:space="preserve"> и почти не имеют шанса их ликвидировать, особенно если противник выпускает в небо сразу большое количество БЛА. Для уничтожения </w:t>
      </w:r>
      <w:proofErr w:type="gramStart"/>
      <w:r>
        <w:rPr>
          <w:rFonts w:ascii="Arial" w:hAnsi="Arial" w:cs="Arial"/>
          <w:color w:val="000000"/>
        </w:rPr>
        <w:t>мелких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дронов</w:t>
      </w:r>
      <w:proofErr w:type="spellEnd"/>
      <w:r>
        <w:rPr>
          <w:rFonts w:ascii="Arial" w:hAnsi="Arial" w:cs="Arial"/>
          <w:color w:val="000000"/>
        </w:rPr>
        <w:t xml:space="preserve"> могут использовать зенитные снаряды, оснащенные радиоуправляемым взрывателем.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proofErr w:type="spellStart"/>
      <w:r w:rsidRPr="00567CBE">
        <w:rPr>
          <w:rFonts w:ascii="Arial" w:hAnsi="Arial" w:cs="Arial"/>
          <w:bCs w:val="0"/>
          <w:color w:val="35383B"/>
          <w:sz w:val="28"/>
          <w:szCs w:val="28"/>
        </w:rPr>
        <w:t>Хакинг</w:t>
      </w:r>
      <w:proofErr w:type="spellEnd"/>
      <w:r w:rsidRPr="00567CBE">
        <w:rPr>
          <w:rFonts w:ascii="Arial" w:hAnsi="Arial" w:cs="Arial"/>
          <w:bCs w:val="0"/>
          <w:color w:val="35383B"/>
          <w:sz w:val="28"/>
          <w:szCs w:val="28"/>
        </w:rPr>
        <w:t xml:space="preserve"> БЛА (перехват управления </w:t>
      </w:r>
      <w:proofErr w:type="spellStart"/>
      <w:r w:rsidRPr="00567CBE">
        <w:rPr>
          <w:rFonts w:ascii="Arial" w:hAnsi="Arial" w:cs="Arial"/>
          <w:bCs w:val="0"/>
          <w:color w:val="35383B"/>
          <w:sz w:val="28"/>
          <w:szCs w:val="28"/>
        </w:rPr>
        <w:t>беспилотником</w:t>
      </w:r>
      <w:proofErr w:type="spellEnd"/>
      <w:r w:rsidRPr="00567CBE">
        <w:rPr>
          <w:rFonts w:ascii="Arial" w:hAnsi="Arial" w:cs="Arial"/>
          <w:bCs w:val="0"/>
          <w:color w:val="35383B"/>
          <w:sz w:val="28"/>
          <w:szCs w:val="28"/>
        </w:rPr>
        <w:t>)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Уничтожение БПЛА с помощью артиллерийского вооружения или запуском ракеты не всегда целесообразно и эффективно. На помощь современным военным приходит техника нового уровня — радиоэлектронные системы, которые не просто перехватывают рычаги управления </w:t>
      </w:r>
      <w:proofErr w:type="spellStart"/>
      <w:r>
        <w:rPr>
          <w:rFonts w:ascii="Arial" w:hAnsi="Arial" w:cs="Arial"/>
          <w:color w:val="000000"/>
        </w:rPr>
        <w:t>беспилотником</w:t>
      </w:r>
      <w:proofErr w:type="spellEnd"/>
      <w:r>
        <w:rPr>
          <w:rFonts w:ascii="Arial" w:hAnsi="Arial" w:cs="Arial"/>
          <w:color w:val="000000"/>
        </w:rPr>
        <w:t xml:space="preserve">, но и «прочитывают» </w:t>
      </w:r>
      <w:proofErr w:type="spellStart"/>
      <w:r>
        <w:rPr>
          <w:rFonts w:ascii="Arial" w:hAnsi="Arial" w:cs="Arial"/>
          <w:color w:val="000000"/>
        </w:rPr>
        <w:t>алгоритмику</w:t>
      </w:r>
      <w:proofErr w:type="spellEnd"/>
      <w:r>
        <w:rPr>
          <w:rFonts w:ascii="Arial" w:hAnsi="Arial" w:cs="Arial"/>
          <w:color w:val="000000"/>
        </w:rPr>
        <w:t xml:space="preserve"> работу внутренних бортовых компьютеров.</w:t>
      </w:r>
    </w:p>
    <w:p w:rsidR="00567CBE" w:rsidRDefault="00567CBE" w:rsidP="00567CBE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proofErr w:type="spellStart"/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>Хакинг</w:t>
      </w:r>
      <w:proofErr w:type="spellEnd"/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 xml:space="preserve"> — это умение внедрять какие-либо изменения в исходный программный код для решения задач, отличающихся от изначальных целей создателей программы.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Можно выделить следующие методы «взлома» беспилотных моделей:</w:t>
      </w:r>
    </w:p>
    <w:p w:rsidR="00567CBE" w:rsidRDefault="00567CBE" w:rsidP="00567CBE">
      <w:pPr>
        <w:numPr>
          <w:ilvl w:val="0"/>
          <w:numId w:val="9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перехват управления через взлом зашифрованного канала связи (либо подмены исходных данных систем авторизации);</w:t>
      </w:r>
    </w:p>
    <w:p w:rsidR="00567CBE" w:rsidRDefault="00567CBE" w:rsidP="00567CBE">
      <w:pPr>
        <w:numPr>
          <w:ilvl w:val="0"/>
          <w:numId w:val="9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использование при захвате выявленных уязвимостей операционной системы;</w:t>
      </w:r>
    </w:p>
    <w:p w:rsidR="00567CBE" w:rsidRDefault="00567CBE" w:rsidP="00567CBE">
      <w:pPr>
        <w:numPr>
          <w:ilvl w:val="0"/>
          <w:numId w:val="9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применение каналов информации и интерфейсов оригинального </w:t>
      </w:r>
      <w:proofErr w:type="gramStart"/>
      <w:r>
        <w:rPr>
          <w:rFonts w:ascii="Arial" w:hAnsi="Arial" w:cs="Arial"/>
          <w:color w:val="353637"/>
        </w:rPr>
        <w:t>ПО</w:t>
      </w:r>
      <w:proofErr w:type="gramEnd"/>
      <w:r>
        <w:rPr>
          <w:rFonts w:ascii="Arial" w:hAnsi="Arial" w:cs="Arial"/>
          <w:color w:val="353637"/>
        </w:rPr>
        <w:t xml:space="preserve"> </w:t>
      </w:r>
      <w:proofErr w:type="gramStart"/>
      <w:r>
        <w:rPr>
          <w:rFonts w:ascii="Arial" w:hAnsi="Arial" w:cs="Arial"/>
          <w:color w:val="353637"/>
        </w:rPr>
        <w:t>с</w:t>
      </w:r>
      <w:proofErr w:type="gramEnd"/>
      <w:r>
        <w:rPr>
          <w:rFonts w:ascii="Arial" w:hAnsi="Arial" w:cs="Arial"/>
          <w:color w:val="353637"/>
        </w:rPr>
        <w:t xml:space="preserve"> целью «протаскивания» кода захвата.</w:t>
      </w:r>
    </w:p>
    <w:p w:rsidR="00567CBE" w:rsidRPr="00567CBE" w:rsidRDefault="00567CBE" w:rsidP="00567CBE">
      <w:pPr>
        <w:pStyle w:val="2"/>
        <w:spacing w:before="525" w:after="300" w:line="600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lastRenderedPageBreak/>
        <w:t>Менее распространенные способы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Для борьбы с беспилотными нарушителями воздушного пространства существуют и оригинальные методы.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 xml:space="preserve">Обученные птицы для борьбы с </w:t>
      </w:r>
      <w:proofErr w:type="gramStart"/>
      <w:r w:rsidRPr="00567CBE">
        <w:rPr>
          <w:rFonts w:ascii="Arial" w:hAnsi="Arial" w:cs="Arial"/>
          <w:bCs w:val="0"/>
          <w:color w:val="35383B"/>
          <w:sz w:val="28"/>
          <w:szCs w:val="28"/>
        </w:rPr>
        <w:t>мелкими</w:t>
      </w:r>
      <w:proofErr w:type="gramEnd"/>
      <w:r w:rsidRPr="00567CBE">
        <w:rPr>
          <w:rFonts w:ascii="Arial" w:hAnsi="Arial" w:cs="Arial"/>
          <w:bCs w:val="0"/>
          <w:color w:val="35383B"/>
          <w:sz w:val="28"/>
          <w:szCs w:val="28"/>
        </w:rPr>
        <w:t xml:space="preserve"> БПЛА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Впервые такой способ испытали на практике полицейские Нидерландов. По спецзаказу орнитологи этой страны обучили крупных пернатых (кондоров, орланов, беркутов, орлов) захватывать </w:t>
      </w:r>
      <w:proofErr w:type="spellStart"/>
      <w:r>
        <w:rPr>
          <w:rFonts w:ascii="Arial" w:hAnsi="Arial" w:cs="Arial"/>
          <w:color w:val="000000"/>
        </w:rPr>
        <w:t>дроны</w:t>
      </w:r>
      <w:proofErr w:type="spellEnd"/>
      <w:r>
        <w:rPr>
          <w:rFonts w:ascii="Arial" w:hAnsi="Arial" w:cs="Arial"/>
          <w:color w:val="000000"/>
        </w:rPr>
        <w:t xml:space="preserve"> небольших размеров и возвращаться вместе с добычей назад к инструктору.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Ручное оружие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В России успешно разрабатывается программа для создания различных комплексов и систем радиоэлектронной борьбы с </w:t>
      </w:r>
      <w:proofErr w:type="spellStart"/>
      <w:r>
        <w:rPr>
          <w:rFonts w:ascii="Arial" w:hAnsi="Arial" w:cs="Arial"/>
          <w:color w:val="000000"/>
        </w:rPr>
        <w:t>беспилотниками</w:t>
      </w:r>
      <w:proofErr w:type="spellEnd"/>
      <w:r>
        <w:rPr>
          <w:rFonts w:ascii="Arial" w:hAnsi="Arial" w:cs="Arial"/>
          <w:color w:val="000000"/>
        </w:rPr>
        <w:t>. Часть подобных проектов предусматривает создание ручных видов вооружения, близких по эргономике к ружьям или винтовкам. Одной из успешных разработок такого плана являются комплексы линейки «Гарпун».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Все модели серии имеют схожие форм-факторы и внешнее строение, но отличаются техническими характеристиками, начинкой и функциями:</w:t>
      </w:r>
    </w:p>
    <w:p w:rsidR="00567CBE" w:rsidRDefault="00567CBE" w:rsidP="00567CBE">
      <w:pPr>
        <w:numPr>
          <w:ilvl w:val="0"/>
          <w:numId w:val="10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конструкция состоит из приборного сектора, оснащенного системой управления и антенной;</w:t>
      </w:r>
    </w:p>
    <w:p w:rsidR="00567CBE" w:rsidRDefault="00567CBE" w:rsidP="00567CBE">
      <w:pPr>
        <w:numPr>
          <w:ilvl w:val="0"/>
          <w:numId w:val="10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размеры не превышают 1 м по длине и 6,5 кг по массе;</w:t>
      </w:r>
    </w:p>
    <w:p w:rsidR="00567CBE" w:rsidRDefault="00567CBE" w:rsidP="00567CBE">
      <w:pPr>
        <w:numPr>
          <w:ilvl w:val="0"/>
          <w:numId w:val="10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управление производится через простейший пульт и спусковой крючок;</w:t>
      </w:r>
    </w:p>
    <w:p w:rsidR="00567CBE" w:rsidRDefault="00567CBE" w:rsidP="00567CBE">
      <w:pPr>
        <w:numPr>
          <w:ilvl w:val="0"/>
          <w:numId w:val="10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антенна функционирует в диапазоне 433-5800 МГц;</w:t>
      </w:r>
    </w:p>
    <w:p w:rsidR="00567CBE" w:rsidRDefault="00567CBE" w:rsidP="00567CBE">
      <w:pPr>
        <w:numPr>
          <w:ilvl w:val="0"/>
          <w:numId w:val="10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устройство имеет три уровня помехового воздействия: первый предназначен для подавления радиоканалов, на которых управляется </w:t>
      </w:r>
      <w:proofErr w:type="spellStart"/>
      <w:r>
        <w:rPr>
          <w:rFonts w:ascii="Arial" w:hAnsi="Arial" w:cs="Arial"/>
          <w:color w:val="353637"/>
        </w:rPr>
        <w:t>дрон</w:t>
      </w:r>
      <w:proofErr w:type="spellEnd"/>
      <w:r>
        <w:rPr>
          <w:rFonts w:ascii="Arial" w:hAnsi="Arial" w:cs="Arial"/>
          <w:color w:val="353637"/>
        </w:rPr>
        <w:t xml:space="preserve">, второй создает помехи в сигналах навигации спутника и третий блокирует каналы включения и отключения </w:t>
      </w:r>
      <w:proofErr w:type="spellStart"/>
      <w:r>
        <w:rPr>
          <w:rFonts w:ascii="Arial" w:hAnsi="Arial" w:cs="Arial"/>
          <w:color w:val="353637"/>
        </w:rPr>
        <w:t>беспилотника</w:t>
      </w:r>
      <w:proofErr w:type="spellEnd"/>
      <w:r>
        <w:rPr>
          <w:rFonts w:ascii="Arial" w:hAnsi="Arial" w:cs="Arial"/>
          <w:color w:val="353637"/>
        </w:rPr>
        <w:t>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Наведение ручного оружия производится оператором визуально, в пределах видимости конечного объекта. «Стрельба» может вестись на расстояние до 3,5 км (низкочастотные помехи) и до 2,5 км (высокочастотные). Системы линейки «Гарпун» могут применяться как отдельный вид оружия, а также включаться в состав крупного наземного модуля.</w:t>
      </w:r>
    </w:p>
    <w:p w:rsidR="00567CBE" w:rsidRPr="00567CBE" w:rsidRDefault="00567CBE" w:rsidP="00567CBE">
      <w:pPr>
        <w:pStyle w:val="2"/>
        <w:spacing w:before="525" w:after="300" w:line="600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 xml:space="preserve">Системы обнаружения </w:t>
      </w:r>
      <w:proofErr w:type="spellStart"/>
      <w:r w:rsidRPr="00567CBE">
        <w:rPr>
          <w:rFonts w:ascii="Arial" w:hAnsi="Arial" w:cs="Arial"/>
          <w:bCs w:val="0"/>
          <w:color w:val="35383B"/>
          <w:sz w:val="28"/>
          <w:szCs w:val="28"/>
        </w:rPr>
        <w:t>беспилотников</w:t>
      </w:r>
      <w:proofErr w:type="spellEnd"/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Для обнаружения БЛА используются радиолокационные системы. Их принцип работы базируется на приеме и обработке радиосигнала, отраженного от цели (</w:t>
      </w:r>
      <w:proofErr w:type="spellStart"/>
      <w:r>
        <w:rPr>
          <w:rFonts w:ascii="Arial" w:hAnsi="Arial" w:cs="Arial"/>
          <w:color w:val="000000"/>
        </w:rPr>
        <w:t>дрона</w:t>
      </w:r>
      <w:proofErr w:type="spellEnd"/>
      <w:r>
        <w:rPr>
          <w:rFonts w:ascii="Arial" w:hAnsi="Arial" w:cs="Arial"/>
          <w:color w:val="000000"/>
        </w:rPr>
        <w:t xml:space="preserve">). Существует ряд разработок (ЭПР), предназначенных для обнаружения </w:t>
      </w:r>
      <w:proofErr w:type="spellStart"/>
      <w:r>
        <w:rPr>
          <w:rFonts w:ascii="Arial" w:hAnsi="Arial" w:cs="Arial"/>
          <w:color w:val="000000"/>
        </w:rPr>
        <w:t>беспилотников</w:t>
      </w:r>
      <w:proofErr w:type="spellEnd"/>
      <w:r>
        <w:rPr>
          <w:rFonts w:ascii="Arial" w:hAnsi="Arial" w:cs="Arial"/>
          <w:color w:val="000000"/>
        </w:rPr>
        <w:t xml:space="preserve"> небольшого размера.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Использование радиолокационных модулей способно повысить точность обнаружения БЛА до километра, при этом на работу подобных устройств не влияют погодные факторы и время суток, что выгодно отличает их от оптических и акустических систем. </w:t>
      </w:r>
      <w:r>
        <w:rPr>
          <w:rFonts w:ascii="Arial" w:hAnsi="Arial" w:cs="Arial"/>
          <w:color w:val="000000"/>
        </w:rPr>
        <w:lastRenderedPageBreak/>
        <w:t xml:space="preserve">Радиолокаторы также могут установить направление полета </w:t>
      </w:r>
      <w:proofErr w:type="spellStart"/>
      <w:r>
        <w:rPr>
          <w:rFonts w:ascii="Arial" w:hAnsi="Arial" w:cs="Arial"/>
          <w:color w:val="000000"/>
        </w:rPr>
        <w:t>дрона</w:t>
      </w:r>
      <w:proofErr w:type="spellEnd"/>
      <w:r>
        <w:rPr>
          <w:rFonts w:ascii="Arial" w:hAnsi="Arial" w:cs="Arial"/>
          <w:color w:val="000000"/>
        </w:rPr>
        <w:t xml:space="preserve">, но не могут определить тип </w:t>
      </w:r>
      <w:proofErr w:type="spellStart"/>
      <w:r>
        <w:rPr>
          <w:rFonts w:ascii="Arial" w:hAnsi="Arial" w:cs="Arial"/>
          <w:color w:val="000000"/>
        </w:rPr>
        <w:t>беспилотника</w:t>
      </w:r>
      <w:proofErr w:type="spellEnd"/>
      <w:r>
        <w:rPr>
          <w:rFonts w:ascii="Arial" w:hAnsi="Arial" w:cs="Arial"/>
          <w:color w:val="000000"/>
        </w:rPr>
        <w:t>.</w:t>
      </w:r>
    </w:p>
    <w:p w:rsidR="00567CBE" w:rsidRPr="00567CBE" w:rsidRDefault="00567CBE" w:rsidP="00567CBE">
      <w:pPr>
        <w:pStyle w:val="2"/>
        <w:spacing w:before="525" w:after="300" w:line="600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Способы борьбы с БПЛА ВС РФ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России создаются новейшие комплексы и крупные модули для уничтожения БПЛА различных вариантов изготовления и технических возможностей. Перечислим несколько из них.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«Силок»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Модули защиты относятся к категории РЭБ (способы радиоэлектронной борьбы) и являются суперсовременными инновационными разработками. Создатель защитного комплекса — оборонная корпорация «Созвездие».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Защитные модули функционируют в автоматизированном режиме по следующей тактике:</w:t>
      </w:r>
    </w:p>
    <w:p w:rsidR="00567CBE" w:rsidRDefault="00567CBE" w:rsidP="00567CBE">
      <w:pPr>
        <w:numPr>
          <w:ilvl w:val="0"/>
          <w:numId w:val="11"/>
        </w:numPr>
        <w:spacing w:after="120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Обнаруживают </w:t>
      </w:r>
      <w:proofErr w:type="spellStart"/>
      <w:r>
        <w:rPr>
          <w:rFonts w:ascii="Arial" w:hAnsi="Arial" w:cs="Arial"/>
          <w:color w:val="353637"/>
        </w:rPr>
        <w:t>беспилотник</w:t>
      </w:r>
      <w:proofErr w:type="spellEnd"/>
      <w:r>
        <w:rPr>
          <w:rFonts w:ascii="Arial" w:hAnsi="Arial" w:cs="Arial"/>
          <w:color w:val="353637"/>
        </w:rPr>
        <w:t>.</w:t>
      </w:r>
    </w:p>
    <w:p w:rsidR="00567CBE" w:rsidRDefault="00567CBE" w:rsidP="00567CBE">
      <w:pPr>
        <w:numPr>
          <w:ilvl w:val="0"/>
          <w:numId w:val="11"/>
        </w:numPr>
        <w:spacing w:after="120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Определяют его точные координаты.</w:t>
      </w:r>
    </w:p>
    <w:p w:rsidR="00567CBE" w:rsidRDefault="00567CBE" w:rsidP="00567CBE">
      <w:pPr>
        <w:numPr>
          <w:ilvl w:val="0"/>
          <w:numId w:val="11"/>
        </w:numPr>
        <w:spacing w:after="120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Подавляют управление БПЛА на рабочих частотах.</w:t>
      </w:r>
    </w:p>
    <w:p w:rsidR="00567CBE" w:rsidRDefault="00567CBE" w:rsidP="00567CBE">
      <w:pPr>
        <w:numPr>
          <w:ilvl w:val="0"/>
          <w:numId w:val="11"/>
        </w:numPr>
        <w:spacing w:after="120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У «нарушителя» ломаются информационные каналы, приборы телеметрии и электронного управления.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«Силок» эффективно подавляет работу </w:t>
      </w:r>
      <w:proofErr w:type="spellStart"/>
      <w:r>
        <w:rPr>
          <w:rFonts w:ascii="Arial" w:hAnsi="Arial" w:cs="Arial"/>
          <w:color w:val="000000"/>
        </w:rPr>
        <w:t>беспилотника</w:t>
      </w:r>
      <w:proofErr w:type="spellEnd"/>
      <w:r>
        <w:rPr>
          <w:rFonts w:ascii="Arial" w:hAnsi="Arial" w:cs="Arial"/>
          <w:color w:val="000000"/>
        </w:rPr>
        <w:t xml:space="preserve"> на расстоянии более 4-5 км от точки дислокации системы.</w:t>
      </w:r>
    </w:p>
    <w:p w:rsidR="00567CBE" w:rsidRPr="00567CBE" w:rsidRDefault="00567CBE" w:rsidP="00567CBE">
      <w:pPr>
        <w:pStyle w:val="2"/>
        <w:spacing w:before="525" w:after="300" w:line="600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Методы защиты, используемые для различных локаций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Способы борьбы с </w:t>
      </w:r>
      <w:proofErr w:type="spellStart"/>
      <w:r>
        <w:rPr>
          <w:rFonts w:ascii="Arial" w:hAnsi="Arial" w:cs="Arial"/>
          <w:color w:val="000000"/>
        </w:rPr>
        <w:t>беспилотниками</w:t>
      </w:r>
      <w:proofErr w:type="spellEnd"/>
      <w:r>
        <w:rPr>
          <w:rFonts w:ascii="Arial" w:hAnsi="Arial" w:cs="Arial"/>
          <w:color w:val="000000"/>
        </w:rPr>
        <w:t xml:space="preserve"> реализуются средствами наземного, воздушного и морского базирования. Системы защиты, которые относятся к мобильным (носимым) категориям, размещаются на контейнерах или транспортных платформах.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Что используется на море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Комплексы, используемые для борьбы с БПЛА на море и защиты водного периметра, могут быть как портативными, так и стационарными.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Применяются системы с различной методикой действия:</w:t>
      </w:r>
    </w:p>
    <w:p w:rsidR="00567CBE" w:rsidRDefault="00567CBE" w:rsidP="00567CBE">
      <w:pPr>
        <w:numPr>
          <w:ilvl w:val="0"/>
          <w:numId w:val="12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направленные на перехват частоты </w:t>
      </w:r>
      <w:proofErr w:type="spellStart"/>
      <w:r>
        <w:rPr>
          <w:rFonts w:ascii="Arial" w:hAnsi="Arial" w:cs="Arial"/>
          <w:color w:val="353637"/>
        </w:rPr>
        <w:t>беспилотника</w:t>
      </w:r>
      <w:proofErr w:type="spellEnd"/>
      <w:r>
        <w:rPr>
          <w:rFonts w:ascii="Arial" w:hAnsi="Arial" w:cs="Arial"/>
          <w:color w:val="353637"/>
        </w:rPr>
        <w:t>;</w:t>
      </w:r>
    </w:p>
    <w:p w:rsidR="00567CBE" w:rsidRDefault="00567CBE" w:rsidP="00567CBE">
      <w:pPr>
        <w:numPr>
          <w:ilvl w:val="0"/>
          <w:numId w:val="12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создающие помехи для разрыва его связи с оператором;</w:t>
      </w:r>
    </w:p>
    <w:p w:rsidR="00567CBE" w:rsidRDefault="00567CBE" w:rsidP="00567CBE">
      <w:pPr>
        <w:numPr>
          <w:ilvl w:val="0"/>
          <w:numId w:val="12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подделывающие сигналы GPS-системы для нарушения функционирования навигационного модуля </w:t>
      </w:r>
      <w:proofErr w:type="spellStart"/>
      <w:r>
        <w:rPr>
          <w:rFonts w:ascii="Arial" w:hAnsi="Arial" w:cs="Arial"/>
          <w:color w:val="353637"/>
        </w:rPr>
        <w:t>дрона</w:t>
      </w:r>
      <w:proofErr w:type="spellEnd"/>
      <w:r>
        <w:rPr>
          <w:rFonts w:ascii="Arial" w:hAnsi="Arial" w:cs="Arial"/>
          <w:color w:val="353637"/>
        </w:rPr>
        <w:t>;</w:t>
      </w:r>
    </w:p>
    <w:p w:rsidR="00567CBE" w:rsidRDefault="00567CBE" w:rsidP="00567CBE">
      <w:pPr>
        <w:numPr>
          <w:ilvl w:val="0"/>
          <w:numId w:val="12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«ослепляющие» БПЛА при помощи лазерных установок.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lastRenderedPageBreak/>
        <w:t>Что применяется в горной местности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На проводимых учениях в горах Кавказа и территории Крыма подразделениям ПВО и РЭБ удалось успешно испытать новейшую методику отражения БПЛА в гористой местности. Маневры проводились с созданием условий, максимально приближенных </w:t>
      </w:r>
      <w:proofErr w:type="gramStart"/>
      <w:r>
        <w:rPr>
          <w:rFonts w:ascii="Arial" w:hAnsi="Arial" w:cs="Arial"/>
          <w:color w:val="000000"/>
        </w:rPr>
        <w:t>к</w:t>
      </w:r>
      <w:proofErr w:type="gramEnd"/>
      <w:r>
        <w:rPr>
          <w:rFonts w:ascii="Arial" w:hAnsi="Arial" w:cs="Arial"/>
          <w:color w:val="000000"/>
        </w:rPr>
        <w:t xml:space="preserve"> боевым.</w:t>
      </w:r>
    </w:p>
    <w:p w:rsidR="00567CBE" w:rsidRDefault="00567CBE" w:rsidP="00567CBE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 xml:space="preserve">Гористая местность затрудняет работу защитных комплексов, позволяя </w:t>
      </w:r>
      <w:proofErr w:type="spellStart"/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>беспилотникам</w:t>
      </w:r>
      <w:proofErr w:type="spellEnd"/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 xml:space="preserve"> «прятаться» в ущельях, излучинах или за горными хребтами.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В ходе проведения учений было подтверждена эффективность работы ПВО и РЭБ в защите от БПЛА. Для этого используются модули подавления систем навигации и управления </w:t>
      </w:r>
      <w:proofErr w:type="spellStart"/>
      <w:r>
        <w:rPr>
          <w:rFonts w:ascii="Arial" w:hAnsi="Arial" w:cs="Arial"/>
          <w:color w:val="000000"/>
        </w:rPr>
        <w:t>дронов</w:t>
      </w:r>
      <w:proofErr w:type="spellEnd"/>
      <w:r>
        <w:rPr>
          <w:rFonts w:ascii="Arial" w:hAnsi="Arial" w:cs="Arial"/>
          <w:color w:val="000000"/>
        </w:rPr>
        <w:t xml:space="preserve"> путем создания помех. Дальность действия радаров систем ПВО усиливается выдвижными антеннами и выверенным их размещением на вершинах гор.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Для выявления и уничтожения </w:t>
      </w:r>
      <w:proofErr w:type="spellStart"/>
      <w:r>
        <w:rPr>
          <w:rFonts w:ascii="Arial" w:hAnsi="Arial" w:cs="Arial"/>
          <w:color w:val="000000"/>
        </w:rPr>
        <w:t>дронов</w:t>
      </w:r>
      <w:proofErr w:type="spellEnd"/>
      <w:r>
        <w:rPr>
          <w:rFonts w:ascii="Arial" w:hAnsi="Arial" w:cs="Arial"/>
          <w:color w:val="000000"/>
        </w:rPr>
        <w:t xml:space="preserve"> в горах также применяются ДРЛО (самолеты, рассчитанные на дальнее радиолокационное обнаружение), поддерживающие связь с наземными службами.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В пустынной местности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Для открытых районов, местности, где отсутствуют городские застройки, успешно применяются различные комбинации средств защиты. Хорошо подходит для таких целей симбиоз оптико-электронных защитных модулей и радиолокационных систем.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Инновационное «ружье» от «Калашникова»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«Ружье» REX-1 принадлежит линейке радиолокационных сре</w:t>
      </w:r>
      <w:proofErr w:type="gramStart"/>
      <w:r>
        <w:rPr>
          <w:rFonts w:ascii="Arial" w:hAnsi="Arial" w:cs="Arial"/>
          <w:color w:val="000000"/>
        </w:rPr>
        <w:t>дств дл</w:t>
      </w:r>
      <w:proofErr w:type="gramEnd"/>
      <w:r>
        <w:rPr>
          <w:rFonts w:ascii="Arial" w:hAnsi="Arial" w:cs="Arial"/>
          <w:color w:val="000000"/>
        </w:rPr>
        <w:t xml:space="preserve">я защиты от </w:t>
      </w:r>
      <w:proofErr w:type="spellStart"/>
      <w:r>
        <w:rPr>
          <w:rFonts w:ascii="Arial" w:hAnsi="Arial" w:cs="Arial"/>
          <w:color w:val="000000"/>
        </w:rPr>
        <w:t>беспилотников</w:t>
      </w:r>
      <w:proofErr w:type="spellEnd"/>
      <w:r>
        <w:rPr>
          <w:rFonts w:ascii="Arial" w:hAnsi="Arial" w:cs="Arial"/>
          <w:color w:val="000000"/>
        </w:rPr>
        <w:t xml:space="preserve">. Разработчиком системы стала корпорация ZALA AERO (включена в концерн «Калашников»). Электромагнитное устройство разработано для выявления и уничтожения БПЛА любых модификаций, включая и </w:t>
      </w:r>
      <w:proofErr w:type="spellStart"/>
      <w:r>
        <w:rPr>
          <w:rFonts w:ascii="Arial" w:hAnsi="Arial" w:cs="Arial"/>
          <w:color w:val="000000"/>
        </w:rPr>
        <w:t>мультикоптерный</w:t>
      </w:r>
      <w:proofErr w:type="spellEnd"/>
      <w:r>
        <w:rPr>
          <w:rFonts w:ascii="Arial" w:hAnsi="Arial" w:cs="Arial"/>
          <w:color w:val="000000"/>
        </w:rPr>
        <w:t xml:space="preserve"> вариант. Прибор успешно прошел испытания при проведении масштабных войсковых учений «Восток-2018».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 техническим и эксплуатационным особенностям электромагнитного устройства относятся следующие моменты:</w:t>
      </w:r>
    </w:p>
    <w:p w:rsidR="00567CBE" w:rsidRDefault="00567CBE" w:rsidP="00567CBE">
      <w:pPr>
        <w:numPr>
          <w:ilvl w:val="0"/>
          <w:numId w:val="13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внешне REX-1 </w:t>
      </w:r>
      <w:proofErr w:type="gramStart"/>
      <w:r>
        <w:rPr>
          <w:rFonts w:ascii="Arial" w:hAnsi="Arial" w:cs="Arial"/>
          <w:color w:val="353637"/>
        </w:rPr>
        <w:t>схож</w:t>
      </w:r>
      <w:proofErr w:type="gramEnd"/>
      <w:r>
        <w:rPr>
          <w:rFonts w:ascii="Arial" w:hAnsi="Arial" w:cs="Arial"/>
          <w:color w:val="353637"/>
        </w:rPr>
        <w:t xml:space="preserve"> со стандартным стрелковым оружием;</w:t>
      </w:r>
    </w:p>
    <w:p w:rsidR="00567CBE" w:rsidRDefault="00567CBE" w:rsidP="00567CBE">
      <w:pPr>
        <w:numPr>
          <w:ilvl w:val="0"/>
          <w:numId w:val="13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модель имеет мощный блок подавления, способный глушить в радиусе до 5 км сигналы ГЛОНАСС, </w:t>
      </w:r>
      <w:proofErr w:type="spellStart"/>
      <w:r>
        <w:rPr>
          <w:rFonts w:ascii="Arial" w:hAnsi="Arial" w:cs="Arial"/>
          <w:color w:val="353637"/>
        </w:rPr>
        <w:t>Galileo</w:t>
      </w:r>
      <w:proofErr w:type="spellEnd"/>
      <w:r>
        <w:rPr>
          <w:rFonts w:ascii="Arial" w:hAnsi="Arial" w:cs="Arial"/>
          <w:color w:val="353637"/>
        </w:rPr>
        <w:t xml:space="preserve">, </w:t>
      </w:r>
      <w:proofErr w:type="spellStart"/>
      <w:r>
        <w:rPr>
          <w:rFonts w:ascii="Arial" w:hAnsi="Arial" w:cs="Arial"/>
          <w:color w:val="353637"/>
        </w:rPr>
        <w:t>BeiDou</w:t>
      </w:r>
      <w:proofErr w:type="spellEnd"/>
      <w:r>
        <w:rPr>
          <w:rFonts w:ascii="Arial" w:hAnsi="Arial" w:cs="Arial"/>
          <w:color w:val="353637"/>
        </w:rPr>
        <w:t>, GPS;</w:t>
      </w:r>
    </w:p>
    <w:p w:rsidR="00567CBE" w:rsidRDefault="00567CBE" w:rsidP="00567CBE">
      <w:pPr>
        <w:numPr>
          <w:ilvl w:val="0"/>
          <w:numId w:val="13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на расстоянии до 3 км прибор заглушает сигналы LTE, 3G и GSM;</w:t>
      </w:r>
    </w:p>
    <w:p w:rsidR="00567CBE" w:rsidRDefault="00567CBE" w:rsidP="00567CBE">
      <w:pPr>
        <w:numPr>
          <w:ilvl w:val="0"/>
          <w:numId w:val="13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устройство меняет режим работы </w:t>
      </w:r>
      <w:proofErr w:type="spellStart"/>
      <w:r>
        <w:rPr>
          <w:rFonts w:ascii="Arial" w:hAnsi="Arial" w:cs="Arial"/>
          <w:color w:val="353637"/>
        </w:rPr>
        <w:t>беспилотника</w:t>
      </w:r>
      <w:proofErr w:type="spellEnd"/>
      <w:r>
        <w:rPr>
          <w:rFonts w:ascii="Arial" w:hAnsi="Arial" w:cs="Arial"/>
          <w:color w:val="353637"/>
        </w:rPr>
        <w:t>, не разрушая его, заставляя совершить плавную посадку;</w:t>
      </w:r>
    </w:p>
    <w:p w:rsidR="00567CBE" w:rsidRDefault="00567CBE" w:rsidP="00567CBE">
      <w:pPr>
        <w:numPr>
          <w:ilvl w:val="0"/>
          <w:numId w:val="13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REX-1 оснащается дополнительными крепежными модулями, что позволяет разместить на нем системы объективного контроля, </w:t>
      </w:r>
      <w:proofErr w:type="spellStart"/>
      <w:r>
        <w:rPr>
          <w:rFonts w:ascii="Arial" w:hAnsi="Arial" w:cs="Arial"/>
          <w:color w:val="353637"/>
        </w:rPr>
        <w:t>целеуказатели</w:t>
      </w:r>
      <w:proofErr w:type="spellEnd"/>
      <w:r>
        <w:rPr>
          <w:rFonts w:ascii="Arial" w:hAnsi="Arial" w:cs="Arial"/>
          <w:color w:val="353637"/>
        </w:rPr>
        <w:t>, фонари и прицелы;</w:t>
      </w:r>
    </w:p>
    <w:p w:rsidR="00567CBE" w:rsidRDefault="00567CBE" w:rsidP="00567CBE">
      <w:pPr>
        <w:numPr>
          <w:ilvl w:val="0"/>
          <w:numId w:val="13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 xml:space="preserve">благодаря встроенному блоку питания прибор работает в </w:t>
      </w:r>
      <w:proofErr w:type="spellStart"/>
      <w:r>
        <w:rPr>
          <w:rFonts w:ascii="Arial" w:hAnsi="Arial" w:cs="Arial"/>
          <w:color w:val="353637"/>
        </w:rPr>
        <w:t>авторежиме</w:t>
      </w:r>
      <w:proofErr w:type="spellEnd"/>
      <w:r>
        <w:rPr>
          <w:rFonts w:ascii="Arial" w:hAnsi="Arial" w:cs="Arial"/>
          <w:color w:val="353637"/>
        </w:rPr>
        <w:t xml:space="preserve"> долгое время.</w:t>
      </w:r>
    </w:p>
    <w:p w:rsidR="00567CBE" w:rsidRDefault="00567CBE" w:rsidP="00567CBE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 xml:space="preserve">«Ружье» REX-1 может применяться не только при защите от </w:t>
      </w:r>
      <w:proofErr w:type="spellStart"/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>дронов</w:t>
      </w:r>
      <w:proofErr w:type="spellEnd"/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>, но и для обезвреживания взрывных самоделок, которые приводятся в действие через мобильный телефон.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lastRenderedPageBreak/>
        <w:t>ZONT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Линейку новейших систем РЭБ продолжила усовершенствованный комплекс борьбы с </w:t>
      </w:r>
      <w:proofErr w:type="spellStart"/>
      <w:r>
        <w:rPr>
          <w:rFonts w:ascii="Arial" w:hAnsi="Arial" w:cs="Arial"/>
          <w:color w:val="000000"/>
        </w:rPr>
        <w:t>беспилотниками</w:t>
      </w:r>
      <w:proofErr w:type="spellEnd"/>
      <w:r>
        <w:rPr>
          <w:rFonts w:ascii="Arial" w:hAnsi="Arial" w:cs="Arial"/>
          <w:color w:val="000000"/>
        </w:rPr>
        <w:t xml:space="preserve"> ZALA ZONT. Модель предназначена для активного подавления радиосигналов, передаваемых через спутниковую навигацию (системы ГЛОНАСС, GPS, </w:t>
      </w:r>
      <w:proofErr w:type="spellStart"/>
      <w:r>
        <w:rPr>
          <w:rFonts w:ascii="Arial" w:hAnsi="Arial" w:cs="Arial"/>
          <w:color w:val="000000"/>
        </w:rPr>
        <w:t>Galileo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BeiDou</w:t>
      </w:r>
      <w:proofErr w:type="spellEnd"/>
      <w:r>
        <w:rPr>
          <w:rFonts w:ascii="Arial" w:hAnsi="Arial" w:cs="Arial"/>
          <w:color w:val="000000"/>
        </w:rPr>
        <w:t xml:space="preserve">) в радиусе до 2 км, что предотвращается нападение БПЛА на сухопутные войска. ZONT также делает невозможным </w:t>
      </w:r>
      <w:proofErr w:type="gramStart"/>
      <w:r>
        <w:rPr>
          <w:rFonts w:ascii="Arial" w:hAnsi="Arial" w:cs="Arial"/>
          <w:color w:val="000000"/>
        </w:rPr>
        <w:t>получение</w:t>
      </w:r>
      <w:proofErr w:type="gramEnd"/>
      <w:r>
        <w:rPr>
          <w:rFonts w:ascii="Arial" w:hAnsi="Arial" w:cs="Arial"/>
          <w:color w:val="000000"/>
        </w:rPr>
        <w:t xml:space="preserve"> противником точных координат военной группировки, обеспечивая ей безопасное передвижение.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Главными плюсами новой модели становятся ее малогабаритность (аккумулятор: 40х90х150 мм, блок подавления: 30х90х180 мм) и небольшая масса 800 г. Это позволяет укладывать прибор </w:t>
      </w:r>
      <w:proofErr w:type="gramStart"/>
      <w:r>
        <w:rPr>
          <w:rFonts w:ascii="Arial" w:hAnsi="Arial" w:cs="Arial"/>
          <w:color w:val="000000"/>
        </w:rPr>
        <w:t>в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подсумку</w:t>
      </w:r>
      <w:proofErr w:type="gramEnd"/>
      <w:r>
        <w:rPr>
          <w:rFonts w:ascii="Arial" w:hAnsi="Arial" w:cs="Arial"/>
          <w:color w:val="000000"/>
        </w:rPr>
        <w:t>, входящую в экипировку. Время автономной работы устройства достигает 5-6 часов. ZONT может беспрепятственно работать практически при любых условиях, выдерживая температуру от -40 до +50</w:t>
      </w:r>
      <w:r>
        <w:rPr>
          <w:rFonts w:ascii="Cambria Math" w:hAnsi="Cambria Math" w:cs="Cambria Math"/>
          <w:color w:val="000000"/>
        </w:rPr>
        <w:t>⁰</w:t>
      </w:r>
      <w:r>
        <w:rPr>
          <w:rFonts w:ascii="Arial" w:hAnsi="Arial" w:cs="Arial"/>
          <w:color w:val="000000"/>
        </w:rPr>
        <w:t>С.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 «Черемуха»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Система </w:t>
      </w:r>
      <w:proofErr w:type="spellStart"/>
      <w:r>
        <w:rPr>
          <w:rFonts w:ascii="Arial" w:hAnsi="Arial" w:cs="Arial"/>
          <w:color w:val="000000"/>
        </w:rPr>
        <w:t>радиомониторинга</w:t>
      </w:r>
      <w:proofErr w:type="spellEnd"/>
      <w:r>
        <w:rPr>
          <w:rFonts w:ascii="Arial" w:hAnsi="Arial" w:cs="Arial"/>
          <w:color w:val="000000"/>
        </w:rPr>
        <w:t xml:space="preserve"> «Черемуха» была разработана ведущими конструкторам и учеными холдинга «</w:t>
      </w:r>
      <w:proofErr w:type="spellStart"/>
      <w:r>
        <w:rPr>
          <w:rFonts w:ascii="Arial" w:hAnsi="Arial" w:cs="Arial"/>
          <w:color w:val="000000"/>
        </w:rPr>
        <w:t>Росэлектроника</w:t>
      </w:r>
      <w:proofErr w:type="spellEnd"/>
      <w:r>
        <w:rPr>
          <w:rFonts w:ascii="Arial" w:hAnsi="Arial" w:cs="Arial"/>
          <w:color w:val="000000"/>
        </w:rPr>
        <w:t xml:space="preserve">». Новое оборудование не просто обнаруживает </w:t>
      </w:r>
      <w:proofErr w:type="spellStart"/>
      <w:r>
        <w:rPr>
          <w:rFonts w:ascii="Arial" w:hAnsi="Arial" w:cs="Arial"/>
          <w:color w:val="000000"/>
        </w:rPr>
        <w:t>беспилотник</w:t>
      </w:r>
      <w:proofErr w:type="spellEnd"/>
      <w:r>
        <w:rPr>
          <w:rFonts w:ascii="Arial" w:hAnsi="Arial" w:cs="Arial"/>
          <w:color w:val="000000"/>
        </w:rPr>
        <w:t>, но и устанавливает месторасположение точки его запуска и управления с погрешностью всего лишь в 2</w:t>
      </w:r>
      <w:r>
        <w:rPr>
          <w:rFonts w:ascii="Cambria Math" w:hAnsi="Cambria Math" w:cs="Cambria Math"/>
          <w:color w:val="000000"/>
        </w:rPr>
        <w:t>⁰</w:t>
      </w:r>
      <w:r>
        <w:rPr>
          <w:rFonts w:ascii="Arial" w:hAnsi="Arial" w:cs="Arial"/>
          <w:color w:val="000000"/>
        </w:rPr>
        <w:t>. По выданным модулем координатам нахождения системы управления БПЛА наносится высокоточный удар.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Новый модуль планируется интегрировать в общую комплексную систему противодействия БПЛА, куда также будут входить:</w:t>
      </w:r>
    </w:p>
    <w:p w:rsidR="00567CBE" w:rsidRDefault="00567CBE" w:rsidP="00567CBE">
      <w:pPr>
        <w:numPr>
          <w:ilvl w:val="0"/>
          <w:numId w:val="14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ПКЛ (комплекс пассивного когерентного локатора);</w:t>
      </w:r>
    </w:p>
    <w:p w:rsidR="00567CBE" w:rsidRDefault="00567CBE" w:rsidP="00567CBE">
      <w:pPr>
        <w:numPr>
          <w:ilvl w:val="0"/>
          <w:numId w:val="14"/>
        </w:numPr>
        <w:spacing w:after="120" w:line="375" w:lineRule="atLeast"/>
        <w:ind w:left="150"/>
        <w:jc w:val="left"/>
        <w:textAlignment w:val="baseline"/>
        <w:rPr>
          <w:rFonts w:ascii="Arial" w:hAnsi="Arial" w:cs="Arial"/>
          <w:color w:val="353637"/>
        </w:rPr>
      </w:pPr>
      <w:r>
        <w:rPr>
          <w:rFonts w:ascii="Arial" w:hAnsi="Arial" w:cs="Arial"/>
          <w:color w:val="353637"/>
        </w:rPr>
        <w:t>система радиоэлектронного подавления БПЛА «Серп».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Модуль планируется выпускать в мобильном и стационарном видах. Выбор конкретной модификации, а также количество модулей «Черемуха», необходимых для создания полноценной защиты, производится на этапе распределения зон ответственности по охраняемой территории.</w:t>
      </w:r>
    </w:p>
    <w:p w:rsidR="00567CBE" w:rsidRPr="00567CBE" w:rsidRDefault="00567CBE" w:rsidP="00567CBE">
      <w:pPr>
        <w:pStyle w:val="3"/>
        <w:spacing w:before="300" w:after="225" w:line="525" w:lineRule="atLeast"/>
        <w:textAlignment w:val="baseline"/>
        <w:rPr>
          <w:rFonts w:ascii="Arial" w:hAnsi="Arial" w:cs="Arial"/>
          <w:bCs w:val="0"/>
          <w:color w:val="35383B"/>
          <w:sz w:val="28"/>
          <w:szCs w:val="28"/>
        </w:rPr>
      </w:pPr>
      <w:r w:rsidRPr="00567CBE">
        <w:rPr>
          <w:rFonts w:ascii="Arial" w:hAnsi="Arial" w:cs="Arial"/>
          <w:bCs w:val="0"/>
          <w:color w:val="35383B"/>
          <w:sz w:val="28"/>
          <w:szCs w:val="28"/>
        </w:rPr>
        <w:t>Мертвая зона «</w:t>
      </w:r>
      <w:proofErr w:type="spellStart"/>
      <w:r w:rsidRPr="00567CBE">
        <w:rPr>
          <w:rFonts w:ascii="Arial" w:hAnsi="Arial" w:cs="Arial"/>
          <w:bCs w:val="0"/>
          <w:color w:val="35383B"/>
          <w:sz w:val="28"/>
          <w:szCs w:val="28"/>
        </w:rPr>
        <w:t>Соляриса</w:t>
      </w:r>
      <w:proofErr w:type="spellEnd"/>
      <w:r w:rsidRPr="00567CBE">
        <w:rPr>
          <w:rFonts w:ascii="Arial" w:hAnsi="Arial" w:cs="Arial"/>
          <w:bCs w:val="0"/>
          <w:color w:val="35383B"/>
          <w:sz w:val="28"/>
          <w:szCs w:val="28"/>
        </w:rPr>
        <w:t>-Н»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Интеллектуальный модуль «</w:t>
      </w:r>
      <w:proofErr w:type="spellStart"/>
      <w:r>
        <w:rPr>
          <w:rFonts w:ascii="Arial" w:hAnsi="Arial" w:cs="Arial"/>
          <w:color w:val="000000"/>
        </w:rPr>
        <w:t>Солярис</w:t>
      </w:r>
      <w:proofErr w:type="spellEnd"/>
      <w:r>
        <w:rPr>
          <w:rFonts w:ascii="Arial" w:hAnsi="Arial" w:cs="Arial"/>
          <w:color w:val="000000"/>
        </w:rPr>
        <w:t xml:space="preserve">-Н» — </w:t>
      </w:r>
      <w:proofErr w:type="gramStart"/>
      <w:r>
        <w:rPr>
          <w:rFonts w:ascii="Arial" w:hAnsi="Arial" w:cs="Arial"/>
          <w:color w:val="000000"/>
        </w:rPr>
        <w:t>первая</w:t>
      </w:r>
      <w:proofErr w:type="gramEnd"/>
      <w:r>
        <w:rPr>
          <w:rFonts w:ascii="Arial" w:hAnsi="Arial" w:cs="Arial"/>
          <w:color w:val="000000"/>
        </w:rPr>
        <w:t xml:space="preserve"> в РФ автоматизированная система радиоэлектронной защиты от БПЛА. Разработали его военные технологи концерна «Созвездие» (входит в </w:t>
      </w:r>
      <w:proofErr w:type="spellStart"/>
      <w:r>
        <w:rPr>
          <w:rFonts w:ascii="Arial" w:hAnsi="Arial" w:cs="Arial"/>
          <w:color w:val="000000"/>
        </w:rPr>
        <w:t>госкорпорацию</w:t>
      </w:r>
      <w:proofErr w:type="spellEnd"/>
      <w:r>
        <w:rPr>
          <w:rFonts w:ascii="Arial" w:hAnsi="Arial" w:cs="Arial"/>
          <w:color w:val="000000"/>
        </w:rPr>
        <w:t xml:space="preserve"> «</w:t>
      </w:r>
      <w:proofErr w:type="spellStart"/>
      <w:r>
        <w:rPr>
          <w:rFonts w:ascii="Arial" w:hAnsi="Arial" w:cs="Arial"/>
          <w:color w:val="000000"/>
        </w:rPr>
        <w:t>Ростех</w:t>
      </w:r>
      <w:proofErr w:type="spellEnd"/>
      <w:r>
        <w:rPr>
          <w:rFonts w:ascii="Arial" w:hAnsi="Arial" w:cs="Arial"/>
          <w:color w:val="000000"/>
        </w:rPr>
        <w:t>» и холдинг «</w:t>
      </w:r>
      <w:proofErr w:type="spellStart"/>
      <w:r>
        <w:rPr>
          <w:rFonts w:ascii="Arial" w:hAnsi="Arial" w:cs="Arial"/>
          <w:color w:val="000000"/>
        </w:rPr>
        <w:t>Росэлектроника</w:t>
      </w:r>
      <w:proofErr w:type="spellEnd"/>
      <w:r>
        <w:rPr>
          <w:rFonts w:ascii="Arial" w:hAnsi="Arial" w:cs="Arial"/>
          <w:color w:val="000000"/>
        </w:rPr>
        <w:t>»). Модель осуществляет стабильную защиту территории площадью до 80-90 км</w:t>
      </w:r>
      <w:proofErr w:type="gramStart"/>
      <w:r>
        <w:rPr>
          <w:rFonts w:ascii="Arial" w:hAnsi="Arial" w:cs="Arial"/>
          <w:color w:val="000000"/>
        </w:rPr>
        <w:t>2</w:t>
      </w:r>
      <w:proofErr w:type="gramEnd"/>
      <w:r>
        <w:rPr>
          <w:rFonts w:ascii="Arial" w:hAnsi="Arial" w:cs="Arial"/>
          <w:color w:val="000000"/>
        </w:rPr>
        <w:t>.</w:t>
      </w:r>
    </w:p>
    <w:p w:rsidR="00567CBE" w:rsidRDefault="00567CBE" w:rsidP="00567CBE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>«</w:t>
      </w:r>
      <w:proofErr w:type="spellStart"/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>Солярис</w:t>
      </w:r>
      <w:proofErr w:type="spellEnd"/>
      <w:r>
        <w:rPr>
          <w:rStyle w:val="a4"/>
          <w:rFonts w:ascii="Arial" w:eastAsiaTheme="majorEastAsia" w:hAnsi="Arial" w:cs="Arial"/>
          <w:color w:val="000000"/>
          <w:bdr w:val="none" w:sz="0" w:space="0" w:color="auto" w:frame="1"/>
        </w:rPr>
        <w:t>-Н» формируется по модульному варианту, что разрешает оптимизировать блоки комплекса с учетом текущей обстановки.</w:t>
      </w:r>
    </w:p>
    <w:p w:rsidR="00567CBE" w:rsidRDefault="00567CBE" w:rsidP="00567CBE">
      <w:pPr>
        <w:pStyle w:val="a3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Комплекс борьбы с </w:t>
      </w:r>
      <w:proofErr w:type="spellStart"/>
      <w:r>
        <w:rPr>
          <w:rFonts w:ascii="Arial" w:hAnsi="Arial" w:cs="Arial"/>
          <w:color w:val="000000"/>
        </w:rPr>
        <w:t>беспилотниками</w:t>
      </w:r>
      <w:proofErr w:type="spellEnd"/>
      <w:r>
        <w:rPr>
          <w:rFonts w:ascii="Arial" w:hAnsi="Arial" w:cs="Arial"/>
          <w:color w:val="000000"/>
        </w:rPr>
        <w:t xml:space="preserve"> работает полностью в автоматизированном режиме и не требует участия оператора. Комплекс выявляет наличие БЛА, анализирует траекторию полета, прорабатывает особенности радиосигнала, определяя, является ли объект «чужаком». После идентификации система действует на БПЛА помехами, блокируя каналы связи и принуждая к аварийному приземлению.</w:t>
      </w:r>
    </w:p>
    <w:p w:rsidR="00787775" w:rsidRDefault="00787775"/>
    <w:sectPr w:rsidR="00787775" w:rsidSect="00540AD8">
      <w:pgSz w:w="11920" w:h="16840"/>
      <w:pgMar w:top="567" w:right="567" w:bottom="567" w:left="1134" w:header="737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A3B9A"/>
    <w:multiLevelType w:val="multilevel"/>
    <w:tmpl w:val="9B4EA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67586"/>
    <w:multiLevelType w:val="multilevel"/>
    <w:tmpl w:val="A98CE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4D41B2"/>
    <w:multiLevelType w:val="multilevel"/>
    <w:tmpl w:val="35881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2464F1"/>
    <w:multiLevelType w:val="multilevel"/>
    <w:tmpl w:val="88EC7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2B69C8"/>
    <w:multiLevelType w:val="multilevel"/>
    <w:tmpl w:val="D8084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B322E7"/>
    <w:multiLevelType w:val="multilevel"/>
    <w:tmpl w:val="56A4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320242"/>
    <w:multiLevelType w:val="multilevel"/>
    <w:tmpl w:val="8340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E12750"/>
    <w:multiLevelType w:val="multilevel"/>
    <w:tmpl w:val="D9202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367408"/>
    <w:multiLevelType w:val="multilevel"/>
    <w:tmpl w:val="65E45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2B550A"/>
    <w:multiLevelType w:val="multilevel"/>
    <w:tmpl w:val="4EC43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F5E1BC0"/>
    <w:multiLevelType w:val="multilevel"/>
    <w:tmpl w:val="AD6EF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FC16D8"/>
    <w:multiLevelType w:val="multilevel"/>
    <w:tmpl w:val="1774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0E041D"/>
    <w:multiLevelType w:val="multilevel"/>
    <w:tmpl w:val="FD24D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C213F29"/>
    <w:multiLevelType w:val="multilevel"/>
    <w:tmpl w:val="A50E7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6"/>
  </w:num>
  <w:num w:numId="5">
    <w:abstractNumId w:val="11"/>
  </w:num>
  <w:num w:numId="6">
    <w:abstractNumId w:val="5"/>
  </w:num>
  <w:num w:numId="7">
    <w:abstractNumId w:val="8"/>
  </w:num>
  <w:num w:numId="8">
    <w:abstractNumId w:val="4"/>
  </w:num>
  <w:num w:numId="9">
    <w:abstractNumId w:val="3"/>
  </w:num>
  <w:num w:numId="10">
    <w:abstractNumId w:val="10"/>
  </w:num>
  <w:num w:numId="11">
    <w:abstractNumId w:val="12"/>
  </w:num>
  <w:num w:numId="12">
    <w:abstractNumId w:val="7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CBE"/>
    <w:rsid w:val="001309D1"/>
    <w:rsid w:val="00540AD8"/>
    <w:rsid w:val="00567CBE"/>
    <w:rsid w:val="00787775"/>
    <w:rsid w:val="009012D2"/>
    <w:rsid w:val="00A51E88"/>
    <w:rsid w:val="00A64F7B"/>
    <w:rsid w:val="00C4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E88"/>
  </w:style>
  <w:style w:type="paragraph" w:styleId="1">
    <w:name w:val="heading 1"/>
    <w:basedOn w:val="a"/>
    <w:link w:val="10"/>
    <w:uiPriority w:val="9"/>
    <w:qFormat/>
    <w:rsid w:val="00567CBE"/>
    <w:pPr>
      <w:spacing w:before="100" w:beforeAutospacing="1" w:after="100" w:afterAutospacing="1"/>
      <w:jc w:val="left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7C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7CB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7CBE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67C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567CBE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character" w:styleId="a4">
    <w:name w:val="Emphasis"/>
    <w:basedOn w:val="a0"/>
    <w:uiPriority w:val="20"/>
    <w:qFormat/>
    <w:rsid w:val="00567CBE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567CB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Strong"/>
    <w:basedOn w:val="a0"/>
    <w:uiPriority w:val="22"/>
    <w:qFormat/>
    <w:rsid w:val="00567CB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E88"/>
  </w:style>
  <w:style w:type="paragraph" w:styleId="1">
    <w:name w:val="heading 1"/>
    <w:basedOn w:val="a"/>
    <w:link w:val="10"/>
    <w:uiPriority w:val="9"/>
    <w:qFormat/>
    <w:rsid w:val="00567CBE"/>
    <w:pPr>
      <w:spacing w:before="100" w:beforeAutospacing="1" w:after="100" w:afterAutospacing="1"/>
      <w:jc w:val="left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7C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7CB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7CBE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67C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567CBE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character" w:styleId="a4">
    <w:name w:val="Emphasis"/>
    <w:basedOn w:val="a0"/>
    <w:uiPriority w:val="20"/>
    <w:qFormat/>
    <w:rsid w:val="00567CBE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567CB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Strong"/>
    <w:basedOn w:val="a0"/>
    <w:uiPriority w:val="22"/>
    <w:qFormat/>
    <w:rsid w:val="00567C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3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9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8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5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2757</Words>
  <Characters>15715</Characters>
  <Application>Microsoft Office Word</Application>
  <DocSecurity>0</DocSecurity>
  <Lines>130</Lines>
  <Paragraphs>36</Paragraphs>
  <ScaleCrop>false</ScaleCrop>
  <Company/>
  <LinksUpToDate>false</LinksUpToDate>
  <CharactersWithSpaces>18436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Борисович</dc:creator>
  <cp:lastModifiedBy>Сергей Борисович</cp:lastModifiedBy>
  <cp:revision>1</cp:revision>
  <dcterms:created xsi:type="dcterms:W3CDTF">2025-03-10T08:04:00Z</dcterms:created>
  <dcterms:modified xsi:type="dcterms:W3CDTF">2025-03-10T08:09:00Z</dcterms:modified>
</cp:coreProperties>
</file>