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7EDC" w:rsidRDefault="00D57EDC" w:rsidP="00D57EDC">
      <w:pPr>
        <w:pStyle w:val="a3"/>
        <w:rPr>
          <w:rFonts w:ascii="Times New Roman" w:hAnsi="Times New Roman" w:cs="Times New Roman"/>
          <w:b/>
          <w:sz w:val="24"/>
          <w:szCs w:val="24"/>
        </w:rPr>
      </w:pPr>
      <w:r>
        <w:rPr>
          <w:rFonts w:ascii="Times New Roman" w:hAnsi="Times New Roman" w:cs="Times New Roman"/>
          <w:b/>
          <w:sz w:val="24"/>
          <w:szCs w:val="24"/>
        </w:rPr>
        <w:t>Тема 1. Противодействие терроризму. Общие вопросы антитеррористической защиты охр</w:t>
      </w:r>
      <w:r>
        <w:rPr>
          <w:rFonts w:ascii="Times New Roman" w:hAnsi="Times New Roman" w:cs="Times New Roman"/>
          <w:b/>
          <w:sz w:val="24"/>
          <w:szCs w:val="24"/>
        </w:rPr>
        <w:t>а</w:t>
      </w:r>
      <w:r>
        <w:rPr>
          <w:rFonts w:ascii="Times New Roman" w:hAnsi="Times New Roman" w:cs="Times New Roman"/>
          <w:b/>
          <w:sz w:val="24"/>
          <w:szCs w:val="24"/>
        </w:rPr>
        <w:t>няемых объектов.</w:t>
      </w:r>
    </w:p>
    <w:p w:rsidR="00D57EDC" w:rsidRDefault="00D57EDC" w:rsidP="00D57EDC">
      <w:pPr>
        <w:pStyle w:val="a3"/>
        <w:rPr>
          <w:rFonts w:ascii="Times New Roman" w:hAnsi="Times New Roman" w:cs="Times New Roman"/>
          <w:b/>
          <w:sz w:val="24"/>
          <w:szCs w:val="24"/>
        </w:rPr>
      </w:pPr>
    </w:p>
    <w:p w:rsidR="00D57EDC" w:rsidRPr="005242EF" w:rsidRDefault="00D57EDC" w:rsidP="00D57EDC">
      <w:pPr>
        <w:pStyle w:val="a3"/>
        <w:rPr>
          <w:rFonts w:ascii="Times New Roman" w:hAnsi="Times New Roman" w:cs="Times New Roman"/>
          <w:b/>
          <w:sz w:val="24"/>
          <w:szCs w:val="24"/>
        </w:rPr>
      </w:pPr>
      <w:r w:rsidRPr="005242EF">
        <w:rPr>
          <w:rFonts w:ascii="Times New Roman" w:hAnsi="Times New Roman" w:cs="Times New Roman"/>
          <w:b/>
          <w:sz w:val="24"/>
          <w:szCs w:val="24"/>
        </w:rPr>
        <w:t>Вопрос 1. Правовая основа противодействия терроризму и обеспечения антитеррористич</w:t>
      </w:r>
      <w:r w:rsidRPr="005242EF">
        <w:rPr>
          <w:rFonts w:ascii="Times New Roman" w:hAnsi="Times New Roman" w:cs="Times New Roman"/>
          <w:b/>
          <w:sz w:val="24"/>
          <w:szCs w:val="24"/>
        </w:rPr>
        <w:t>е</w:t>
      </w:r>
      <w:r w:rsidRPr="005242EF">
        <w:rPr>
          <w:rFonts w:ascii="Times New Roman" w:hAnsi="Times New Roman" w:cs="Times New Roman"/>
          <w:b/>
          <w:sz w:val="24"/>
          <w:szCs w:val="24"/>
        </w:rPr>
        <w:t>ской защиты охраняемых объектов.</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Правовые основы деятельности по противодействию экстремистской и террористической деятел</w:t>
      </w:r>
      <w:r w:rsidRPr="005242EF">
        <w:rPr>
          <w:rFonts w:ascii="Times New Roman" w:eastAsia="Times New Roman" w:hAnsi="Times New Roman" w:cs="Times New Roman"/>
          <w:sz w:val="24"/>
          <w:szCs w:val="24"/>
        </w:rPr>
        <w:t>ь</w:t>
      </w:r>
      <w:r w:rsidRPr="005242EF">
        <w:rPr>
          <w:rFonts w:ascii="Times New Roman" w:eastAsia="Times New Roman" w:hAnsi="Times New Roman" w:cs="Times New Roman"/>
          <w:sz w:val="24"/>
          <w:szCs w:val="24"/>
        </w:rPr>
        <w:t>ности</w:t>
      </w:r>
    </w:p>
    <w:p w:rsidR="00D57EDC" w:rsidRPr="005242EF" w:rsidRDefault="00D57EDC" w:rsidP="00D57EDC">
      <w:pPr>
        <w:pStyle w:val="a3"/>
        <w:rPr>
          <w:rFonts w:ascii="Times New Roman" w:eastAsia="Times New Roman" w:hAnsi="Times New Roman" w:cs="Times New Roman"/>
          <w:sz w:val="24"/>
          <w:szCs w:val="24"/>
        </w:rPr>
      </w:pPr>
      <w:proofErr w:type="gramStart"/>
      <w:r w:rsidRPr="005242EF">
        <w:rPr>
          <w:rFonts w:ascii="Times New Roman" w:eastAsia="Times New Roman" w:hAnsi="Times New Roman" w:cs="Times New Roman"/>
          <w:sz w:val="24"/>
          <w:szCs w:val="24"/>
        </w:rPr>
        <w:t>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w:t>
      </w:r>
      <w:r w:rsidRPr="005242EF">
        <w:rPr>
          <w:rFonts w:ascii="Times New Roman" w:eastAsia="Times New Roman" w:hAnsi="Times New Roman" w:cs="Times New Roman"/>
          <w:sz w:val="24"/>
          <w:szCs w:val="24"/>
        </w:rPr>
        <w:t>а</w:t>
      </w:r>
      <w:r w:rsidRPr="005242EF">
        <w:rPr>
          <w:rFonts w:ascii="Times New Roman" w:eastAsia="Times New Roman" w:hAnsi="Times New Roman" w:cs="Times New Roman"/>
          <w:sz w:val="24"/>
          <w:szCs w:val="24"/>
        </w:rPr>
        <w:t>родные договоры Российской Федерации, Федеральный закон от 25 июля 2002 г. N 114-ФЗ "О противодействии экстремистской деятельности", Федеральный закон от 6 марта 2006 г. N 35-ФЗ "О противодействии терроризму" и другие нормативные правовые акты, направленные на прот</w:t>
      </w:r>
      <w:r w:rsidRPr="005242EF">
        <w:rPr>
          <w:rFonts w:ascii="Times New Roman" w:eastAsia="Times New Roman" w:hAnsi="Times New Roman" w:cs="Times New Roman"/>
          <w:sz w:val="24"/>
          <w:szCs w:val="24"/>
        </w:rPr>
        <w:t>и</w:t>
      </w:r>
      <w:r w:rsidRPr="005242EF">
        <w:rPr>
          <w:rFonts w:ascii="Times New Roman" w:eastAsia="Times New Roman" w:hAnsi="Times New Roman" w:cs="Times New Roman"/>
          <w:sz w:val="24"/>
          <w:szCs w:val="24"/>
        </w:rPr>
        <w:t>водействие терроризму.</w:t>
      </w:r>
      <w:proofErr w:type="gramEnd"/>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 xml:space="preserve">В целях уголовно-правового обеспечения противодействия экстремизму и терроризму Уголовный кодекс Российской Федерации устанавливает ответственность за совершение преступлений </w:t>
      </w:r>
      <w:proofErr w:type="gramStart"/>
      <w:r w:rsidRPr="005242EF">
        <w:rPr>
          <w:rFonts w:ascii="Times New Roman" w:eastAsia="Times New Roman" w:hAnsi="Times New Roman" w:cs="Times New Roman"/>
          <w:sz w:val="24"/>
          <w:szCs w:val="24"/>
        </w:rPr>
        <w:t>по</w:t>
      </w:r>
      <w:proofErr w:type="gramEnd"/>
      <w:r w:rsidRPr="005242EF">
        <w:rPr>
          <w:rFonts w:ascii="Times New Roman" w:eastAsia="Times New Roman" w:hAnsi="Times New Roman" w:cs="Times New Roman"/>
          <w:sz w:val="24"/>
          <w:szCs w:val="24"/>
        </w:rPr>
        <w:t>:</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 xml:space="preserve">экстремистской направленности, </w:t>
      </w:r>
      <w:proofErr w:type="gramStart"/>
      <w:r w:rsidRPr="005242EF">
        <w:rPr>
          <w:rFonts w:ascii="Times New Roman" w:eastAsia="Times New Roman" w:hAnsi="Times New Roman" w:cs="Times New Roman"/>
          <w:sz w:val="24"/>
          <w:szCs w:val="24"/>
        </w:rPr>
        <w:t>предусмотренных</w:t>
      </w:r>
      <w:proofErr w:type="gramEnd"/>
      <w:r w:rsidRPr="005242EF">
        <w:rPr>
          <w:rFonts w:ascii="Times New Roman" w:eastAsia="Times New Roman" w:hAnsi="Times New Roman" w:cs="Times New Roman"/>
          <w:sz w:val="24"/>
          <w:szCs w:val="24"/>
        </w:rPr>
        <w:t xml:space="preserve"> статьями 115, 116,228.2, 112, 213, 214, 282, 282.1, 282.2, 111,117, 282.1, 105;</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 xml:space="preserve">террористической направленности, </w:t>
      </w:r>
      <w:proofErr w:type="gramStart"/>
      <w:r w:rsidRPr="005242EF">
        <w:rPr>
          <w:rFonts w:ascii="Times New Roman" w:eastAsia="Times New Roman" w:hAnsi="Times New Roman" w:cs="Times New Roman"/>
          <w:sz w:val="24"/>
          <w:szCs w:val="24"/>
        </w:rPr>
        <w:t>предусмотренных</w:t>
      </w:r>
      <w:proofErr w:type="gramEnd"/>
      <w:r w:rsidRPr="005242EF">
        <w:rPr>
          <w:rFonts w:ascii="Times New Roman" w:eastAsia="Times New Roman" w:hAnsi="Times New Roman" w:cs="Times New Roman"/>
          <w:sz w:val="24"/>
          <w:szCs w:val="24"/>
        </w:rPr>
        <w:t xml:space="preserve"> статьями 205, 205.1, 205.2, 206, 208, 211, 220, 221, 227, 277, 278, 279, 360.</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Кодексом Российской Федерации об административных правонарушениях предусмотрена отве</w:t>
      </w:r>
      <w:r w:rsidRPr="005242EF">
        <w:rPr>
          <w:rFonts w:ascii="Times New Roman" w:eastAsia="Times New Roman" w:hAnsi="Times New Roman" w:cs="Times New Roman"/>
          <w:sz w:val="24"/>
          <w:szCs w:val="24"/>
        </w:rPr>
        <w:t>т</w:t>
      </w:r>
      <w:r w:rsidRPr="005242EF">
        <w:rPr>
          <w:rFonts w:ascii="Times New Roman" w:eastAsia="Times New Roman" w:hAnsi="Times New Roman" w:cs="Times New Roman"/>
          <w:sz w:val="24"/>
          <w:szCs w:val="24"/>
        </w:rPr>
        <w:t>ственность за производство и распространение экстремистских материалов:</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Статья 20.29. Производство и распространение экстремистских материалов</w:t>
      </w:r>
    </w:p>
    <w:p w:rsidR="00D57EDC" w:rsidRPr="005242EF" w:rsidRDefault="00D57EDC" w:rsidP="00D57EDC">
      <w:pPr>
        <w:pStyle w:val="a3"/>
        <w:rPr>
          <w:rFonts w:ascii="Times New Roman" w:eastAsia="Times New Roman" w:hAnsi="Times New Roman" w:cs="Times New Roman"/>
          <w:sz w:val="24"/>
          <w:szCs w:val="24"/>
        </w:rPr>
      </w:pPr>
      <w:proofErr w:type="gramStart"/>
      <w:r w:rsidRPr="005242EF">
        <w:rPr>
          <w:rFonts w:ascii="Times New Roman" w:eastAsia="Times New Roman" w:hAnsi="Times New Roman" w:cs="Times New Roman"/>
          <w:sz w:val="24"/>
          <w:szCs w:val="24"/>
        </w:rPr>
        <w:t>Массовое распространение экстремистских материалов, включенных в опубликованный фед</w:t>
      </w:r>
      <w:r w:rsidRPr="005242EF">
        <w:rPr>
          <w:rFonts w:ascii="Times New Roman" w:eastAsia="Times New Roman" w:hAnsi="Times New Roman" w:cs="Times New Roman"/>
          <w:sz w:val="24"/>
          <w:szCs w:val="24"/>
        </w:rPr>
        <w:t>е</w:t>
      </w:r>
      <w:r w:rsidRPr="005242EF">
        <w:rPr>
          <w:rFonts w:ascii="Times New Roman" w:eastAsia="Times New Roman" w:hAnsi="Times New Roman" w:cs="Times New Roman"/>
          <w:sz w:val="24"/>
          <w:szCs w:val="24"/>
        </w:rPr>
        <w:t>ральный список экстремистских материалов, а равно их производство либо хранение в целях ма</w:t>
      </w:r>
      <w:r w:rsidRPr="005242EF">
        <w:rPr>
          <w:rFonts w:ascii="Times New Roman" w:eastAsia="Times New Roman" w:hAnsi="Times New Roman" w:cs="Times New Roman"/>
          <w:sz w:val="24"/>
          <w:szCs w:val="24"/>
        </w:rPr>
        <w:t>с</w:t>
      </w:r>
      <w:r w:rsidRPr="005242EF">
        <w:rPr>
          <w:rFonts w:ascii="Times New Roman" w:eastAsia="Times New Roman" w:hAnsi="Times New Roman" w:cs="Times New Roman"/>
          <w:sz w:val="24"/>
          <w:szCs w:val="24"/>
        </w:rPr>
        <w:t>сового распространения - влечет 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w:t>
      </w:r>
      <w:proofErr w:type="gramEnd"/>
      <w:r w:rsidRPr="005242EF">
        <w:rPr>
          <w:rFonts w:ascii="Times New Roman" w:eastAsia="Times New Roman" w:hAnsi="Times New Roman" w:cs="Times New Roman"/>
          <w:sz w:val="24"/>
          <w:szCs w:val="24"/>
        </w:rPr>
        <w:t xml:space="preserve"> 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пятидесяти тысяч до ста тысяч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w:t>
      </w:r>
      <w:r w:rsidRPr="005242EF">
        <w:rPr>
          <w:rFonts w:ascii="Times New Roman" w:eastAsia="Times New Roman" w:hAnsi="Times New Roman" w:cs="Times New Roman"/>
          <w:sz w:val="24"/>
          <w:szCs w:val="24"/>
        </w:rPr>
        <w:t>д</w:t>
      </w:r>
      <w:r w:rsidRPr="005242EF">
        <w:rPr>
          <w:rFonts w:ascii="Times New Roman" w:eastAsia="Times New Roman" w:hAnsi="Times New Roman" w:cs="Times New Roman"/>
          <w:sz w:val="24"/>
          <w:szCs w:val="24"/>
        </w:rPr>
        <w:t>ства.</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 xml:space="preserve">Примечание. </w:t>
      </w:r>
      <w:proofErr w:type="gramStart"/>
      <w:r w:rsidRPr="005242EF">
        <w:rPr>
          <w:rFonts w:ascii="Times New Roman" w:eastAsia="Times New Roman" w:hAnsi="Times New Roman" w:cs="Times New Roman"/>
          <w:sz w:val="24"/>
          <w:szCs w:val="24"/>
        </w:rPr>
        <w:t>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w:t>
      </w:r>
      <w:proofErr w:type="gramEnd"/>
      <w:r w:rsidRPr="005242EF">
        <w:rPr>
          <w:rFonts w:ascii="Times New Roman" w:eastAsia="Times New Roman" w:hAnsi="Times New Roman" w:cs="Times New Roman"/>
          <w:sz w:val="24"/>
          <w:szCs w:val="24"/>
        </w:rPr>
        <w:t xml:space="preserve"> этнической, социальной, рас</w:t>
      </w:r>
      <w:r w:rsidRPr="005242EF">
        <w:rPr>
          <w:rFonts w:ascii="Times New Roman" w:eastAsia="Times New Roman" w:hAnsi="Times New Roman" w:cs="Times New Roman"/>
          <w:sz w:val="24"/>
          <w:szCs w:val="24"/>
        </w:rPr>
        <w:t>о</w:t>
      </w:r>
      <w:r w:rsidRPr="005242EF">
        <w:rPr>
          <w:rFonts w:ascii="Times New Roman" w:eastAsia="Times New Roman" w:hAnsi="Times New Roman" w:cs="Times New Roman"/>
          <w:sz w:val="24"/>
          <w:szCs w:val="24"/>
        </w:rPr>
        <w:t>вой, национальной или религиозной группы.</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Противодействие экстремистской деятельности осуществляется по следующим основным напра</w:t>
      </w:r>
      <w:r w:rsidRPr="005242EF">
        <w:rPr>
          <w:rFonts w:ascii="Times New Roman" w:eastAsia="Times New Roman" w:hAnsi="Times New Roman" w:cs="Times New Roman"/>
          <w:sz w:val="24"/>
          <w:szCs w:val="24"/>
        </w:rPr>
        <w:t>в</w:t>
      </w:r>
      <w:r w:rsidRPr="005242EF">
        <w:rPr>
          <w:rFonts w:ascii="Times New Roman" w:eastAsia="Times New Roman" w:hAnsi="Times New Roman" w:cs="Times New Roman"/>
          <w:sz w:val="24"/>
          <w:szCs w:val="24"/>
        </w:rPr>
        <w:t>лениям:</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1) принятие профилактических мер, направленных на предупреждение экстремистской деятельн</w:t>
      </w:r>
      <w:r w:rsidRPr="005242EF">
        <w:rPr>
          <w:rFonts w:ascii="Times New Roman" w:eastAsia="Times New Roman" w:hAnsi="Times New Roman" w:cs="Times New Roman"/>
          <w:sz w:val="24"/>
          <w:szCs w:val="24"/>
        </w:rPr>
        <w:t>о</w:t>
      </w:r>
      <w:r w:rsidRPr="005242EF">
        <w:rPr>
          <w:rFonts w:ascii="Times New Roman" w:eastAsia="Times New Roman" w:hAnsi="Times New Roman" w:cs="Times New Roman"/>
          <w:sz w:val="24"/>
          <w:szCs w:val="24"/>
        </w:rPr>
        <w:t>сти, в том числе на выявление и последующее устранение причин и условий, способствующих осуществлению экстремистской деятельности;</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2) выявление, предупреждение и пресечение экстремистской деятельности общественных и рел</w:t>
      </w:r>
      <w:r w:rsidRPr="005242EF">
        <w:rPr>
          <w:rFonts w:ascii="Times New Roman" w:eastAsia="Times New Roman" w:hAnsi="Times New Roman" w:cs="Times New Roman"/>
          <w:sz w:val="24"/>
          <w:szCs w:val="24"/>
        </w:rPr>
        <w:t>и</w:t>
      </w:r>
      <w:r w:rsidRPr="005242EF">
        <w:rPr>
          <w:rFonts w:ascii="Times New Roman" w:eastAsia="Times New Roman" w:hAnsi="Times New Roman" w:cs="Times New Roman"/>
          <w:sz w:val="24"/>
          <w:szCs w:val="24"/>
        </w:rPr>
        <w:t>гиозных объединений, иных организаций, физических лиц.</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Противодействие терроризму осуществляется по следующим основным направлениям:</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1)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2) выявлению, предупреждению, пресечению, раскрытию и расследованию террористического а</w:t>
      </w:r>
      <w:r w:rsidRPr="005242EF">
        <w:rPr>
          <w:rFonts w:ascii="Times New Roman" w:eastAsia="Times New Roman" w:hAnsi="Times New Roman" w:cs="Times New Roman"/>
          <w:sz w:val="24"/>
          <w:szCs w:val="24"/>
        </w:rPr>
        <w:t>к</w:t>
      </w:r>
      <w:r w:rsidRPr="005242EF">
        <w:rPr>
          <w:rFonts w:ascii="Times New Roman" w:eastAsia="Times New Roman" w:hAnsi="Times New Roman" w:cs="Times New Roman"/>
          <w:sz w:val="24"/>
          <w:szCs w:val="24"/>
        </w:rPr>
        <w:t>та (борьба с терроризмом);</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3) минимизации и (или) ликвидации последствий проявлений терроризма.</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Деятельность частных охранных организаций по охране объектов осуществляется с соблюдением требований закона «О частной детективной и охранной деятельности в Российской Федерации», ведомственных и отраслевых нормативов и договоров на оказание охранных услуг.</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lastRenderedPageBreak/>
        <w:t>Для обеспечения деятельности по противодействию экстремизму и терроризму частные охранные организации:</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1) заключают договоры на оказание охранных услуг с учётом:</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2) утверждают Должностные инструкции частных охранников, составленных в соответствии с т</w:t>
      </w:r>
      <w:r w:rsidRPr="005242EF">
        <w:rPr>
          <w:rFonts w:ascii="Times New Roman" w:eastAsia="Times New Roman" w:hAnsi="Times New Roman" w:cs="Times New Roman"/>
          <w:sz w:val="24"/>
          <w:szCs w:val="24"/>
        </w:rPr>
        <w:t>и</w:t>
      </w:r>
      <w:r w:rsidRPr="005242EF">
        <w:rPr>
          <w:rFonts w:ascii="Times New Roman" w:eastAsia="Times New Roman" w:hAnsi="Times New Roman" w:cs="Times New Roman"/>
          <w:sz w:val="24"/>
          <w:szCs w:val="24"/>
        </w:rPr>
        <w:t>повыми требованиями МВД России, локальными нормативными актами заказчиков, в том числе по обеспечению внутриобъектового и пропускного режимов и иные приложения к договорам.</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В условиях договора должны быть чётко разграничены права и обязанности сторон по против</w:t>
      </w:r>
      <w:r w:rsidRPr="005242EF">
        <w:rPr>
          <w:rFonts w:ascii="Times New Roman" w:eastAsia="Times New Roman" w:hAnsi="Times New Roman" w:cs="Times New Roman"/>
          <w:sz w:val="24"/>
          <w:szCs w:val="24"/>
        </w:rPr>
        <w:t>о</w:t>
      </w:r>
      <w:r w:rsidRPr="005242EF">
        <w:rPr>
          <w:rFonts w:ascii="Times New Roman" w:eastAsia="Times New Roman" w:hAnsi="Times New Roman" w:cs="Times New Roman"/>
          <w:sz w:val="24"/>
          <w:szCs w:val="24"/>
        </w:rPr>
        <w:t>действию экстремизму и терроризму. Федеральным законом от 23.07.2013 N 208-ФЗ внесены и</w:t>
      </w:r>
      <w:r w:rsidRPr="005242EF">
        <w:rPr>
          <w:rFonts w:ascii="Times New Roman" w:eastAsia="Times New Roman" w:hAnsi="Times New Roman" w:cs="Times New Roman"/>
          <w:sz w:val="24"/>
          <w:szCs w:val="24"/>
        </w:rPr>
        <w:t>з</w:t>
      </w:r>
      <w:r w:rsidRPr="005242EF">
        <w:rPr>
          <w:rFonts w:ascii="Times New Roman" w:eastAsia="Times New Roman" w:hAnsi="Times New Roman" w:cs="Times New Roman"/>
          <w:sz w:val="24"/>
          <w:szCs w:val="24"/>
        </w:rPr>
        <w:t>менения в ФЗ от 6 марта 2006 года N 35-ФЗ «О противодействии терроризму».</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В соответствии с данным законом (изменения вступают в силу 22.10.2013 г.):</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юридические лица обеспечивают выполнение требований к антитеррористической защищенности объектов (территорий), используемых для осуществления видов деятельности и находящихся в их собственности или принадлежащих им на ином законном основании;</w:t>
      </w:r>
    </w:p>
    <w:p w:rsidR="00D57EDC" w:rsidRPr="005242EF" w:rsidRDefault="00D57EDC" w:rsidP="00D57EDC">
      <w:pPr>
        <w:pStyle w:val="a3"/>
        <w:rPr>
          <w:rFonts w:ascii="Times New Roman" w:eastAsia="Times New Roman" w:hAnsi="Times New Roman" w:cs="Times New Roman"/>
          <w:sz w:val="24"/>
          <w:szCs w:val="24"/>
        </w:rPr>
      </w:pPr>
      <w:proofErr w:type="gramStart"/>
      <w:r w:rsidRPr="005242EF">
        <w:rPr>
          <w:rFonts w:ascii="Times New Roman" w:eastAsia="Times New Roman" w:hAnsi="Times New Roman" w:cs="Times New Roman"/>
          <w:sz w:val="24"/>
          <w:szCs w:val="24"/>
        </w:rPr>
        <w:t>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w:t>
      </w:r>
      <w:r w:rsidRPr="005242EF">
        <w:rPr>
          <w:rFonts w:ascii="Times New Roman" w:eastAsia="Times New Roman" w:hAnsi="Times New Roman" w:cs="Times New Roman"/>
          <w:sz w:val="24"/>
          <w:szCs w:val="24"/>
        </w:rPr>
        <w:t>о</w:t>
      </w:r>
      <w:r w:rsidRPr="005242EF">
        <w:rPr>
          <w:rFonts w:ascii="Times New Roman" w:eastAsia="Times New Roman" w:hAnsi="Times New Roman" w:cs="Times New Roman"/>
          <w:sz w:val="24"/>
          <w:szCs w:val="24"/>
        </w:rPr>
        <w:t>вершению террористического акта, 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w:t>
      </w:r>
      <w:proofErr w:type="gramEnd"/>
      <w:r w:rsidRPr="005242EF">
        <w:rPr>
          <w:rFonts w:ascii="Times New Roman" w:eastAsia="Times New Roman" w:hAnsi="Times New Roman" w:cs="Times New Roman"/>
          <w:sz w:val="24"/>
          <w:szCs w:val="24"/>
        </w:rPr>
        <w:t xml:space="preserve"> более п</w:t>
      </w:r>
      <w:r w:rsidRPr="005242EF">
        <w:rPr>
          <w:rFonts w:ascii="Times New Roman" w:eastAsia="Times New Roman" w:hAnsi="Times New Roman" w:cs="Times New Roman"/>
          <w:sz w:val="24"/>
          <w:szCs w:val="24"/>
        </w:rPr>
        <w:t>я</w:t>
      </w:r>
      <w:r w:rsidRPr="005242EF">
        <w:rPr>
          <w:rFonts w:ascii="Times New Roman" w:eastAsia="Times New Roman" w:hAnsi="Times New Roman" w:cs="Times New Roman"/>
          <w:sz w:val="24"/>
          <w:szCs w:val="24"/>
        </w:rPr>
        <w:t>тидесяти человек.</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При буквальном толковании обязанность по обеспечению антитеррористической защищённости объектов (территорий) возлагается на юридических лиц – заказчиков охранных услуг. Охранные организации содействуют заказчикам в устранении причин и условий для совершения террор</w:t>
      </w:r>
      <w:r w:rsidRPr="005242EF">
        <w:rPr>
          <w:rFonts w:ascii="Times New Roman" w:eastAsia="Times New Roman" w:hAnsi="Times New Roman" w:cs="Times New Roman"/>
          <w:sz w:val="24"/>
          <w:szCs w:val="24"/>
        </w:rPr>
        <w:t>и</w:t>
      </w:r>
      <w:r w:rsidRPr="005242EF">
        <w:rPr>
          <w:rFonts w:ascii="Times New Roman" w:eastAsia="Times New Roman" w:hAnsi="Times New Roman" w:cs="Times New Roman"/>
          <w:sz w:val="24"/>
          <w:szCs w:val="24"/>
        </w:rPr>
        <w:t>стических актов при осуществлении физической охраны объектов (территории) путём: обследов</w:t>
      </w:r>
      <w:r w:rsidRPr="005242EF">
        <w:rPr>
          <w:rFonts w:ascii="Times New Roman" w:eastAsia="Times New Roman" w:hAnsi="Times New Roman" w:cs="Times New Roman"/>
          <w:sz w:val="24"/>
          <w:szCs w:val="24"/>
        </w:rPr>
        <w:t>а</w:t>
      </w:r>
      <w:r w:rsidRPr="005242EF">
        <w:rPr>
          <w:rFonts w:ascii="Times New Roman" w:eastAsia="Times New Roman" w:hAnsi="Times New Roman" w:cs="Times New Roman"/>
          <w:sz w:val="24"/>
          <w:szCs w:val="24"/>
        </w:rPr>
        <w:t>ния объектов и выдачи письменных рекомендаций по обеспечению их безопасности; выставления постов охраны; принятия под охрану в установленном порядке имущества заказчика; охраны имущества; обеспечения внутриобъектового и пропускного режимов; иными методами.</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При этом необходимо понимать, что законом «О частной детективной и охранной деятельности в Российской Федерации» предусмотрено право охранника на задержание лица на месте правон</w:t>
      </w:r>
      <w:r w:rsidRPr="005242EF">
        <w:rPr>
          <w:rFonts w:ascii="Times New Roman" w:eastAsia="Times New Roman" w:hAnsi="Times New Roman" w:cs="Times New Roman"/>
          <w:sz w:val="24"/>
          <w:szCs w:val="24"/>
        </w:rPr>
        <w:t>а</w:t>
      </w:r>
      <w:r w:rsidRPr="005242EF">
        <w:rPr>
          <w:rFonts w:ascii="Times New Roman" w:eastAsia="Times New Roman" w:hAnsi="Times New Roman" w:cs="Times New Roman"/>
          <w:sz w:val="24"/>
          <w:szCs w:val="24"/>
        </w:rPr>
        <w:t>рушения, совершившего противоправное посягательство на охраняемое имущество, которое должно быть незамедлительно передано в орган внутренних дел (полицию). Образец акта перед</w:t>
      </w:r>
      <w:r w:rsidRPr="005242EF">
        <w:rPr>
          <w:rFonts w:ascii="Times New Roman" w:eastAsia="Times New Roman" w:hAnsi="Times New Roman" w:cs="Times New Roman"/>
          <w:sz w:val="24"/>
          <w:szCs w:val="24"/>
        </w:rPr>
        <w:t>а</w:t>
      </w:r>
      <w:r w:rsidRPr="005242EF">
        <w:rPr>
          <w:rFonts w:ascii="Times New Roman" w:eastAsia="Times New Roman" w:hAnsi="Times New Roman" w:cs="Times New Roman"/>
          <w:sz w:val="24"/>
          <w:szCs w:val="24"/>
        </w:rPr>
        <w:t>чи задержанного полиции в охранных организациях имеется. Право на задержание за другие виды противоправных деяний (в том числе особо тяжких) законом охранникам не предоставлено.</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При оказании услуг по обеспечению внутриобъектового и пропускного режимов на объектах охраны законом предоставлены следующие права и обязанности:</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1. В соответствии с договором на оказание охранных услуг, заключенным охранной организацией с клиентом или заказчиком, частные охранники при обеспечении внутриобъектового и пропускн</w:t>
      </w:r>
      <w:r w:rsidRPr="005242EF">
        <w:rPr>
          <w:rFonts w:ascii="Times New Roman" w:eastAsia="Times New Roman" w:hAnsi="Times New Roman" w:cs="Times New Roman"/>
          <w:sz w:val="24"/>
          <w:szCs w:val="24"/>
        </w:rPr>
        <w:t>о</w:t>
      </w:r>
      <w:r w:rsidRPr="005242EF">
        <w:rPr>
          <w:rFonts w:ascii="Times New Roman" w:eastAsia="Times New Roman" w:hAnsi="Times New Roman" w:cs="Times New Roman"/>
          <w:sz w:val="24"/>
          <w:szCs w:val="24"/>
        </w:rPr>
        <w:t>го режимов в пределах объекта охраны, а также при транспортировке охраняемых грузов, дене</w:t>
      </w:r>
      <w:r w:rsidRPr="005242EF">
        <w:rPr>
          <w:rFonts w:ascii="Times New Roman" w:eastAsia="Times New Roman" w:hAnsi="Times New Roman" w:cs="Times New Roman"/>
          <w:sz w:val="24"/>
          <w:szCs w:val="24"/>
        </w:rPr>
        <w:t>ж</w:t>
      </w:r>
      <w:r w:rsidRPr="005242EF">
        <w:rPr>
          <w:rFonts w:ascii="Times New Roman" w:eastAsia="Times New Roman" w:hAnsi="Times New Roman" w:cs="Times New Roman"/>
          <w:sz w:val="24"/>
          <w:szCs w:val="24"/>
        </w:rPr>
        <w:t>ных средств и иного имущества имеют право:</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 xml:space="preserve">1) требовать от персонала и посетителей объектов охраны соблюдения внутриобъектового и пропускного режимов. </w:t>
      </w:r>
      <w:proofErr w:type="gramStart"/>
      <w:r w:rsidRPr="005242EF">
        <w:rPr>
          <w:rFonts w:ascii="Times New Roman" w:eastAsia="Times New Roman" w:hAnsi="Times New Roman" w:cs="Times New Roman"/>
          <w:sz w:val="24"/>
          <w:szCs w:val="24"/>
        </w:rPr>
        <w:t>Правила соблюдения внутриобъектового и пропускного режимов, устанавл</w:t>
      </w:r>
      <w:r w:rsidRPr="005242EF">
        <w:rPr>
          <w:rFonts w:ascii="Times New Roman" w:eastAsia="Times New Roman" w:hAnsi="Times New Roman" w:cs="Times New Roman"/>
          <w:sz w:val="24"/>
          <w:szCs w:val="24"/>
        </w:rPr>
        <w:t>и</w:t>
      </w:r>
      <w:r w:rsidRPr="005242EF">
        <w:rPr>
          <w:rFonts w:ascii="Times New Roman" w:eastAsia="Times New Roman" w:hAnsi="Times New Roman" w:cs="Times New Roman"/>
          <w:sz w:val="24"/>
          <w:szCs w:val="24"/>
        </w:rPr>
        <w:t>ваемые клиентом или заказчиком, не должны противоречить законодательству Российской Фед</w:t>
      </w:r>
      <w:r w:rsidRPr="005242EF">
        <w:rPr>
          <w:rFonts w:ascii="Times New Roman" w:eastAsia="Times New Roman" w:hAnsi="Times New Roman" w:cs="Times New Roman"/>
          <w:sz w:val="24"/>
          <w:szCs w:val="24"/>
        </w:rPr>
        <w:t>е</w:t>
      </w:r>
      <w:r w:rsidRPr="005242EF">
        <w:rPr>
          <w:rFonts w:ascii="Times New Roman" w:eastAsia="Times New Roman" w:hAnsi="Times New Roman" w:cs="Times New Roman"/>
          <w:sz w:val="24"/>
          <w:szCs w:val="24"/>
        </w:rPr>
        <w:t>рации;</w:t>
      </w:r>
      <w:proofErr w:type="gramEnd"/>
    </w:p>
    <w:p w:rsidR="00D57EDC" w:rsidRPr="005242EF" w:rsidRDefault="00D57EDC" w:rsidP="00D57EDC">
      <w:pPr>
        <w:pStyle w:val="a3"/>
        <w:rPr>
          <w:rFonts w:ascii="Times New Roman" w:eastAsia="Times New Roman" w:hAnsi="Times New Roman" w:cs="Times New Roman"/>
          <w:sz w:val="24"/>
          <w:szCs w:val="24"/>
        </w:rPr>
      </w:pPr>
      <w:proofErr w:type="gramStart"/>
      <w:r w:rsidRPr="005242EF">
        <w:rPr>
          <w:rFonts w:ascii="Times New Roman" w:eastAsia="Times New Roman" w:hAnsi="Times New Roman" w:cs="Times New Roman"/>
          <w:sz w:val="24"/>
          <w:szCs w:val="24"/>
        </w:rPr>
        <w:t>2) осуществлять допуск лиц на объекты охраны, на которых установлен пропускной режим, при предъявлении ими документов, дающих право на вход (выход) лиц, въезд (выезд) транспортных средств, внос (вынос), ввоз (вывоз) имущества на объекты охраны (с объектов охраны);</w:t>
      </w:r>
      <w:proofErr w:type="gramEnd"/>
    </w:p>
    <w:p w:rsidR="00D57EDC" w:rsidRPr="005242EF" w:rsidRDefault="00D57EDC" w:rsidP="00D57EDC">
      <w:pPr>
        <w:pStyle w:val="a3"/>
        <w:rPr>
          <w:rFonts w:ascii="Times New Roman" w:eastAsia="Times New Roman" w:hAnsi="Times New Roman" w:cs="Times New Roman"/>
          <w:sz w:val="24"/>
          <w:szCs w:val="24"/>
        </w:rPr>
      </w:pPr>
      <w:proofErr w:type="gramStart"/>
      <w:r w:rsidRPr="005242EF">
        <w:rPr>
          <w:rFonts w:ascii="Times New Roman" w:eastAsia="Times New Roman" w:hAnsi="Times New Roman" w:cs="Times New Roman"/>
          <w:sz w:val="24"/>
          <w:szCs w:val="24"/>
        </w:rPr>
        <w:t>3) производить в пределах, установленных законодательством Российской Федерации, на объектах охраны, на которых установлен пропускной режим, осмотр въезжающих на объекты охраны (в</w:t>
      </w:r>
      <w:r w:rsidRPr="005242EF">
        <w:rPr>
          <w:rFonts w:ascii="Times New Roman" w:eastAsia="Times New Roman" w:hAnsi="Times New Roman" w:cs="Times New Roman"/>
          <w:sz w:val="24"/>
          <w:szCs w:val="24"/>
        </w:rPr>
        <w:t>ы</w:t>
      </w:r>
      <w:r w:rsidRPr="005242EF">
        <w:rPr>
          <w:rFonts w:ascii="Times New Roman" w:eastAsia="Times New Roman" w:hAnsi="Times New Roman" w:cs="Times New Roman"/>
          <w:sz w:val="24"/>
          <w:szCs w:val="24"/>
        </w:rPr>
        <w:t>езжающих с объектов охраны) транспортных средств, за исключением транспортных средств оперативных служб государственных военизированных организаций, в случае возникновения под</w:t>
      </w:r>
      <w:r w:rsidRPr="005242EF">
        <w:rPr>
          <w:rFonts w:ascii="Times New Roman" w:eastAsia="Times New Roman" w:hAnsi="Times New Roman" w:cs="Times New Roman"/>
          <w:sz w:val="24"/>
          <w:szCs w:val="24"/>
        </w:rPr>
        <w:t>о</w:t>
      </w:r>
      <w:r w:rsidRPr="005242EF">
        <w:rPr>
          <w:rFonts w:ascii="Times New Roman" w:eastAsia="Times New Roman" w:hAnsi="Times New Roman" w:cs="Times New Roman"/>
          <w:sz w:val="24"/>
          <w:szCs w:val="24"/>
        </w:rPr>
        <w:t>зрения, что указанные транспортные средства используются в противоправных целях, а также осмотр вносимого на объекты охраны (выносимого с объектов охраны) имущества</w:t>
      </w:r>
      <w:proofErr w:type="gramEnd"/>
      <w:r w:rsidRPr="005242EF">
        <w:rPr>
          <w:rFonts w:ascii="Times New Roman" w:eastAsia="Times New Roman" w:hAnsi="Times New Roman" w:cs="Times New Roman"/>
          <w:sz w:val="24"/>
          <w:szCs w:val="24"/>
        </w:rPr>
        <w:t>. Осмотр указанных транспортных средств и имущества должен производиться в присутствии водителей указанных транспортных средств и лиц, сопровождающих указанные транспортные средства и им</w:t>
      </w:r>
      <w:r w:rsidRPr="005242EF">
        <w:rPr>
          <w:rFonts w:ascii="Times New Roman" w:eastAsia="Times New Roman" w:hAnsi="Times New Roman" w:cs="Times New Roman"/>
          <w:sz w:val="24"/>
          <w:szCs w:val="24"/>
        </w:rPr>
        <w:t>у</w:t>
      </w:r>
      <w:r w:rsidRPr="005242EF">
        <w:rPr>
          <w:rFonts w:ascii="Times New Roman" w:eastAsia="Times New Roman" w:hAnsi="Times New Roman" w:cs="Times New Roman"/>
          <w:sz w:val="24"/>
          <w:szCs w:val="24"/>
        </w:rPr>
        <w:t>щество;</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lastRenderedPageBreak/>
        <w:t>4) применять физическую силу, специальные средства и огнестрельное оружие в случаях и поря</w:t>
      </w:r>
      <w:r w:rsidRPr="005242EF">
        <w:rPr>
          <w:rFonts w:ascii="Times New Roman" w:eastAsia="Times New Roman" w:hAnsi="Times New Roman" w:cs="Times New Roman"/>
          <w:sz w:val="24"/>
          <w:szCs w:val="24"/>
        </w:rPr>
        <w:t>д</w:t>
      </w:r>
      <w:r w:rsidRPr="005242EF">
        <w:rPr>
          <w:rFonts w:ascii="Times New Roman" w:eastAsia="Times New Roman" w:hAnsi="Times New Roman" w:cs="Times New Roman"/>
          <w:sz w:val="24"/>
          <w:szCs w:val="24"/>
        </w:rPr>
        <w:t>ке, которые установлены законодательством Российской Федерации;</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5) оказывать содействие правоохранительным органам в решении возложенных на них задач.</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2. Действия частных охранников на объектах охраны регламентируются должностной инструкц</w:t>
      </w:r>
      <w:r w:rsidRPr="005242EF">
        <w:rPr>
          <w:rFonts w:ascii="Times New Roman" w:eastAsia="Times New Roman" w:hAnsi="Times New Roman" w:cs="Times New Roman"/>
          <w:sz w:val="24"/>
          <w:szCs w:val="24"/>
        </w:rPr>
        <w:t>и</w:t>
      </w:r>
      <w:r w:rsidRPr="005242EF">
        <w:rPr>
          <w:rFonts w:ascii="Times New Roman" w:eastAsia="Times New Roman" w:hAnsi="Times New Roman" w:cs="Times New Roman"/>
          <w:sz w:val="24"/>
          <w:szCs w:val="24"/>
        </w:rPr>
        <w:t>ей частного охранника. Типовые требования к должностной инструкции частного охранника утверждаются федеральным органом исполнительной власти, в ведении которого находятся в</w:t>
      </w:r>
      <w:r w:rsidRPr="005242EF">
        <w:rPr>
          <w:rFonts w:ascii="Times New Roman" w:eastAsia="Times New Roman" w:hAnsi="Times New Roman" w:cs="Times New Roman"/>
          <w:sz w:val="24"/>
          <w:szCs w:val="24"/>
        </w:rPr>
        <w:t>о</w:t>
      </w:r>
      <w:r w:rsidRPr="005242EF">
        <w:rPr>
          <w:rFonts w:ascii="Times New Roman" w:eastAsia="Times New Roman" w:hAnsi="Times New Roman" w:cs="Times New Roman"/>
          <w:sz w:val="24"/>
          <w:szCs w:val="24"/>
        </w:rPr>
        <w:t>просы внутренних дел. Экземпляр должностной инструкции частного охранника в обязательном порядке направляется в орган внутренних дел по месту нахождения соответствующего объекта охраны.</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 xml:space="preserve">Частные охранники при обеспечении внутриобъектового и </w:t>
      </w:r>
      <w:proofErr w:type="gramStart"/>
      <w:r w:rsidRPr="005242EF">
        <w:rPr>
          <w:rFonts w:ascii="Times New Roman" w:eastAsia="Times New Roman" w:hAnsi="Times New Roman" w:cs="Times New Roman"/>
          <w:sz w:val="24"/>
          <w:szCs w:val="24"/>
        </w:rPr>
        <w:t>пропускного</w:t>
      </w:r>
      <w:proofErr w:type="gramEnd"/>
      <w:r w:rsidRPr="005242EF">
        <w:rPr>
          <w:rFonts w:ascii="Times New Roman" w:eastAsia="Times New Roman" w:hAnsi="Times New Roman" w:cs="Times New Roman"/>
          <w:sz w:val="24"/>
          <w:szCs w:val="24"/>
        </w:rPr>
        <w:t xml:space="preserve"> режимов обязаны:</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1) руководствоваться должностной инструкцией частного охранника;</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2) соблюдать конституционные права и свободы человека и гражданина, права и законные интер</w:t>
      </w:r>
      <w:r w:rsidRPr="005242EF">
        <w:rPr>
          <w:rFonts w:ascii="Times New Roman" w:eastAsia="Times New Roman" w:hAnsi="Times New Roman" w:cs="Times New Roman"/>
          <w:sz w:val="24"/>
          <w:szCs w:val="24"/>
        </w:rPr>
        <w:t>е</w:t>
      </w:r>
      <w:r w:rsidRPr="005242EF">
        <w:rPr>
          <w:rFonts w:ascii="Times New Roman" w:eastAsia="Times New Roman" w:hAnsi="Times New Roman" w:cs="Times New Roman"/>
          <w:sz w:val="24"/>
          <w:szCs w:val="24"/>
        </w:rPr>
        <w:t>сы физических и юридических лиц;</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3) обеспечивать защиту объектов охраны от противоправных посягательств;</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4) незамедлительно сообщать руководителю частной охранной организации и в соответствующие правоохранительные органы ставшую им известной информацию о готовящихся либо соверше</w:t>
      </w:r>
      <w:r w:rsidRPr="005242EF">
        <w:rPr>
          <w:rFonts w:ascii="Times New Roman" w:eastAsia="Times New Roman" w:hAnsi="Times New Roman" w:cs="Times New Roman"/>
          <w:sz w:val="24"/>
          <w:szCs w:val="24"/>
        </w:rPr>
        <w:t>н</w:t>
      </w:r>
      <w:r w:rsidRPr="005242EF">
        <w:rPr>
          <w:rFonts w:ascii="Times New Roman" w:eastAsia="Times New Roman" w:hAnsi="Times New Roman" w:cs="Times New Roman"/>
          <w:sz w:val="24"/>
          <w:szCs w:val="24"/>
        </w:rPr>
        <w:t>ных преступлениях, а также о действиях, об обстоятельствах, создающих на объектах охраны угрозу безопасности людей;</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5) предъявлять по требованию сотрудников правоохранительных органов, других граждан удост</w:t>
      </w:r>
      <w:r w:rsidRPr="005242EF">
        <w:rPr>
          <w:rFonts w:ascii="Times New Roman" w:eastAsia="Times New Roman" w:hAnsi="Times New Roman" w:cs="Times New Roman"/>
          <w:sz w:val="24"/>
          <w:szCs w:val="24"/>
        </w:rPr>
        <w:t>о</w:t>
      </w:r>
      <w:r w:rsidRPr="005242EF">
        <w:rPr>
          <w:rFonts w:ascii="Times New Roman" w:eastAsia="Times New Roman" w:hAnsi="Times New Roman" w:cs="Times New Roman"/>
          <w:sz w:val="24"/>
          <w:szCs w:val="24"/>
        </w:rPr>
        <w:t>верение частного охранника.</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3. Частным охранникам запрещается препятствовать законным действиям должностных лиц пр</w:t>
      </w:r>
      <w:r w:rsidRPr="005242EF">
        <w:rPr>
          <w:rFonts w:ascii="Times New Roman" w:eastAsia="Times New Roman" w:hAnsi="Times New Roman" w:cs="Times New Roman"/>
          <w:sz w:val="24"/>
          <w:szCs w:val="24"/>
        </w:rPr>
        <w:t>а</w:t>
      </w:r>
      <w:r w:rsidRPr="005242EF">
        <w:rPr>
          <w:rFonts w:ascii="Times New Roman" w:eastAsia="Times New Roman" w:hAnsi="Times New Roman" w:cs="Times New Roman"/>
          <w:sz w:val="24"/>
          <w:szCs w:val="24"/>
        </w:rPr>
        <w:t>воохранительных и контролирующих органов при осуществлении указанными должностными л</w:t>
      </w:r>
      <w:r w:rsidRPr="005242EF">
        <w:rPr>
          <w:rFonts w:ascii="Times New Roman" w:eastAsia="Times New Roman" w:hAnsi="Times New Roman" w:cs="Times New Roman"/>
          <w:sz w:val="24"/>
          <w:szCs w:val="24"/>
        </w:rPr>
        <w:t>и</w:t>
      </w:r>
      <w:r w:rsidRPr="005242EF">
        <w:rPr>
          <w:rFonts w:ascii="Times New Roman" w:eastAsia="Times New Roman" w:hAnsi="Times New Roman" w:cs="Times New Roman"/>
          <w:sz w:val="24"/>
          <w:szCs w:val="24"/>
        </w:rPr>
        <w:t>цами своей деятельности.</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Таким образом, частным охранникам при оказании охранных услуг законом «О частной детекти</w:t>
      </w:r>
      <w:r w:rsidRPr="005242EF">
        <w:rPr>
          <w:rFonts w:ascii="Times New Roman" w:eastAsia="Times New Roman" w:hAnsi="Times New Roman" w:cs="Times New Roman"/>
          <w:sz w:val="24"/>
          <w:szCs w:val="24"/>
        </w:rPr>
        <w:t>в</w:t>
      </w:r>
      <w:r w:rsidRPr="005242EF">
        <w:rPr>
          <w:rFonts w:ascii="Times New Roman" w:eastAsia="Times New Roman" w:hAnsi="Times New Roman" w:cs="Times New Roman"/>
          <w:sz w:val="24"/>
          <w:szCs w:val="24"/>
        </w:rPr>
        <w:t>ной и охранной деятельности в Российской Федерации» предоставлены права на задержание лиц на месте происшествия (в границах охраняемых объектов), совершивших противоправное посяг</w:t>
      </w:r>
      <w:r w:rsidRPr="005242EF">
        <w:rPr>
          <w:rFonts w:ascii="Times New Roman" w:eastAsia="Times New Roman" w:hAnsi="Times New Roman" w:cs="Times New Roman"/>
          <w:sz w:val="24"/>
          <w:szCs w:val="24"/>
        </w:rPr>
        <w:t>а</w:t>
      </w:r>
      <w:r w:rsidRPr="005242EF">
        <w:rPr>
          <w:rFonts w:ascii="Times New Roman" w:eastAsia="Times New Roman" w:hAnsi="Times New Roman" w:cs="Times New Roman"/>
          <w:sz w:val="24"/>
          <w:szCs w:val="24"/>
        </w:rPr>
        <w:t>тельство на охраняемый объект (имущество).</w:t>
      </w:r>
    </w:p>
    <w:p w:rsidR="00D57EDC" w:rsidRPr="005242EF" w:rsidRDefault="00D57EDC" w:rsidP="00D57EDC">
      <w:pPr>
        <w:pStyle w:val="a3"/>
        <w:rPr>
          <w:rFonts w:ascii="Times New Roman" w:eastAsia="Times New Roman" w:hAnsi="Times New Roman" w:cs="Times New Roman"/>
          <w:sz w:val="24"/>
          <w:szCs w:val="24"/>
        </w:rPr>
      </w:pPr>
      <w:r w:rsidRPr="005242EF">
        <w:rPr>
          <w:rFonts w:ascii="Times New Roman" w:eastAsia="Times New Roman" w:hAnsi="Times New Roman" w:cs="Times New Roman"/>
          <w:sz w:val="24"/>
          <w:szCs w:val="24"/>
        </w:rPr>
        <w:t>При совершении других видов противоправных деяний (в том числе особо тяжких) охранные организации (охранники) обязаны незамедлительно сообщать в соответствующие правоохранител</w:t>
      </w:r>
      <w:r w:rsidRPr="005242EF">
        <w:rPr>
          <w:rFonts w:ascii="Times New Roman" w:eastAsia="Times New Roman" w:hAnsi="Times New Roman" w:cs="Times New Roman"/>
          <w:sz w:val="24"/>
          <w:szCs w:val="24"/>
        </w:rPr>
        <w:t>ь</w:t>
      </w:r>
      <w:r w:rsidRPr="005242EF">
        <w:rPr>
          <w:rFonts w:ascii="Times New Roman" w:eastAsia="Times New Roman" w:hAnsi="Times New Roman" w:cs="Times New Roman"/>
          <w:sz w:val="24"/>
          <w:szCs w:val="24"/>
        </w:rPr>
        <w:t>ные органы ставшую им известной информацию о готовящихся либо совершенных преступлен</w:t>
      </w:r>
      <w:r w:rsidRPr="005242EF">
        <w:rPr>
          <w:rFonts w:ascii="Times New Roman" w:eastAsia="Times New Roman" w:hAnsi="Times New Roman" w:cs="Times New Roman"/>
          <w:sz w:val="24"/>
          <w:szCs w:val="24"/>
        </w:rPr>
        <w:t>и</w:t>
      </w:r>
      <w:r w:rsidRPr="005242EF">
        <w:rPr>
          <w:rFonts w:ascii="Times New Roman" w:eastAsia="Times New Roman" w:hAnsi="Times New Roman" w:cs="Times New Roman"/>
          <w:sz w:val="24"/>
          <w:szCs w:val="24"/>
        </w:rPr>
        <w:t>ях, а также о действиях, об обстоятельствах, создающих на объектах охраны угрозу безопасности людей.</w:t>
      </w:r>
    </w:p>
    <w:p w:rsidR="00D57EDC" w:rsidRDefault="00D57EDC" w:rsidP="00D57EDC">
      <w:pPr>
        <w:pStyle w:val="a3"/>
        <w:rPr>
          <w:rFonts w:ascii="Times New Roman" w:hAnsi="Times New Roman" w:cs="Times New Roman"/>
          <w:sz w:val="24"/>
          <w:szCs w:val="24"/>
        </w:rPr>
      </w:pPr>
    </w:p>
    <w:p w:rsidR="00D57EDC" w:rsidRDefault="00D57EDC" w:rsidP="00D57EDC">
      <w:pPr>
        <w:pStyle w:val="a3"/>
        <w:rPr>
          <w:rFonts w:ascii="Times New Roman" w:hAnsi="Times New Roman" w:cs="Times New Roman"/>
          <w:b/>
          <w:sz w:val="24"/>
          <w:szCs w:val="24"/>
        </w:rPr>
      </w:pPr>
      <w:r w:rsidRPr="005242EF">
        <w:rPr>
          <w:rFonts w:ascii="Times New Roman" w:hAnsi="Times New Roman" w:cs="Times New Roman"/>
          <w:b/>
          <w:sz w:val="24"/>
          <w:szCs w:val="24"/>
        </w:rPr>
        <w:t>Вопрос 2. Террористические угрозы охраняемым объектам (классификация терроризма, о</w:t>
      </w:r>
      <w:r w:rsidRPr="005242EF">
        <w:rPr>
          <w:rFonts w:ascii="Times New Roman" w:hAnsi="Times New Roman" w:cs="Times New Roman"/>
          <w:b/>
          <w:sz w:val="24"/>
          <w:szCs w:val="24"/>
        </w:rPr>
        <w:t>с</w:t>
      </w:r>
      <w:r w:rsidRPr="005242EF">
        <w:rPr>
          <w:rFonts w:ascii="Times New Roman" w:hAnsi="Times New Roman" w:cs="Times New Roman"/>
          <w:b/>
          <w:sz w:val="24"/>
          <w:szCs w:val="24"/>
        </w:rPr>
        <w:t>новные виды террористических угроз).</w:t>
      </w:r>
    </w:p>
    <w:p w:rsidR="00D57EDC" w:rsidRDefault="00D57EDC" w:rsidP="00D57EDC">
      <w:pPr>
        <w:pStyle w:val="a3"/>
        <w:rPr>
          <w:rFonts w:ascii="Times New Roman" w:hAnsi="Times New Roman" w:cs="Times New Roman"/>
          <w:b/>
          <w:sz w:val="24"/>
          <w:szCs w:val="24"/>
        </w:rPr>
      </w:pPr>
    </w:p>
    <w:p w:rsidR="00D57EDC" w:rsidRPr="00E936FC" w:rsidRDefault="00D57EDC" w:rsidP="00D57EDC">
      <w:pPr>
        <w:pStyle w:val="a3"/>
        <w:rPr>
          <w:rFonts w:ascii="Times New Roman" w:hAnsi="Times New Roman" w:cs="Times New Roman"/>
          <w:b/>
          <w:sz w:val="24"/>
          <w:szCs w:val="24"/>
        </w:rPr>
      </w:pPr>
      <w:r w:rsidRPr="005242EF">
        <w:rPr>
          <w:rFonts w:ascii="Times New Roman" w:hAnsi="Times New Roman" w:cs="Times New Roman"/>
          <w:b/>
          <w:iCs/>
          <w:sz w:val="24"/>
          <w:szCs w:val="24"/>
        </w:rPr>
        <w:t>Перечень особо важных государственных объектов и объектов жизнеобеспечения</w:t>
      </w:r>
      <w:r w:rsidRPr="005242EF">
        <w:rPr>
          <w:rFonts w:ascii="Times New Roman" w:hAnsi="Times New Roman" w:cs="Times New Roman"/>
          <w:b/>
          <w:sz w:val="24"/>
          <w:szCs w:val="24"/>
        </w:rPr>
        <w:t>.</w:t>
      </w:r>
      <w:r w:rsidRPr="005242EF">
        <w:rPr>
          <w:rFonts w:ascii="Times New Roman" w:hAnsi="Times New Roman" w:cs="Times New Roman"/>
          <w:b/>
          <w:sz w:val="24"/>
          <w:szCs w:val="24"/>
        </w:rPr>
        <w:br/>
      </w:r>
      <w:proofErr w:type="gramStart"/>
      <w:r w:rsidRPr="005242EF">
        <w:rPr>
          <w:rFonts w:ascii="Times New Roman" w:hAnsi="Times New Roman" w:cs="Times New Roman"/>
          <w:sz w:val="24"/>
          <w:szCs w:val="24"/>
        </w:rPr>
        <w:t>К особо важным государственным объектам и объектам жизнеобеспечения относятся:</w:t>
      </w:r>
      <w:r w:rsidRPr="005242EF">
        <w:rPr>
          <w:rFonts w:ascii="Times New Roman" w:hAnsi="Times New Roman" w:cs="Times New Roman"/>
          <w:sz w:val="24"/>
          <w:szCs w:val="24"/>
        </w:rPr>
        <w:br/>
        <w:t>- гидротехнические сооружения (плотины, шлюзы, водозаборы, водохранилища, гидроузлы, насосные станции и т. д.);</w:t>
      </w:r>
      <w:r w:rsidRPr="005242EF">
        <w:rPr>
          <w:rFonts w:ascii="Times New Roman" w:hAnsi="Times New Roman" w:cs="Times New Roman"/>
          <w:sz w:val="24"/>
          <w:szCs w:val="24"/>
        </w:rPr>
        <w:br/>
        <w:t>- объекты энергетики (ГЭС, ГРЭС, АЭС, ТЭС, ТЭЦ, силовые и трансформаторные подстанции, крупные высоковольтные линии);</w:t>
      </w:r>
      <w:r w:rsidRPr="005242EF">
        <w:rPr>
          <w:rFonts w:ascii="Times New Roman" w:hAnsi="Times New Roman" w:cs="Times New Roman"/>
          <w:sz w:val="24"/>
          <w:szCs w:val="24"/>
        </w:rPr>
        <w:br/>
        <w:t>- объекты транспорта (аэродромы, морские и речные порты, портовые сооружения,</w:t>
      </w:r>
      <w:r w:rsidRPr="005242EF">
        <w:rPr>
          <w:rFonts w:ascii="Times New Roman" w:hAnsi="Times New Roman" w:cs="Times New Roman"/>
          <w:sz w:val="24"/>
          <w:szCs w:val="24"/>
        </w:rPr>
        <w:br/>
        <w:t>- крупные железнодорожные станции и узлы, метрополитен);</w:t>
      </w:r>
      <w:proofErr w:type="gramEnd"/>
      <w:r w:rsidRPr="005242EF">
        <w:rPr>
          <w:rFonts w:ascii="Times New Roman" w:hAnsi="Times New Roman" w:cs="Times New Roman"/>
          <w:sz w:val="24"/>
          <w:szCs w:val="24"/>
        </w:rPr>
        <w:br/>
        <w:t>- промышленные предприятия по производству продуктов питания;</w:t>
      </w:r>
      <w:r w:rsidRPr="005242EF">
        <w:rPr>
          <w:rFonts w:ascii="Times New Roman" w:hAnsi="Times New Roman" w:cs="Times New Roman"/>
          <w:sz w:val="24"/>
          <w:szCs w:val="24"/>
        </w:rPr>
        <w:br/>
        <w:t xml:space="preserve">- склады и базы (арсеналы, склады взрывчатых и ядовитых веществ, горючего, техники, лекарств, наркотиков, сырья и готовой продукции, базы </w:t>
      </w:r>
      <w:proofErr w:type="spellStart"/>
      <w:r w:rsidRPr="005242EF">
        <w:rPr>
          <w:rFonts w:ascii="Times New Roman" w:hAnsi="Times New Roman" w:cs="Times New Roman"/>
          <w:sz w:val="24"/>
          <w:szCs w:val="24"/>
        </w:rPr>
        <w:t>мобрезерва</w:t>
      </w:r>
      <w:proofErr w:type="spellEnd"/>
      <w:r w:rsidRPr="005242EF">
        <w:rPr>
          <w:rFonts w:ascii="Times New Roman" w:hAnsi="Times New Roman" w:cs="Times New Roman"/>
          <w:sz w:val="24"/>
          <w:szCs w:val="24"/>
        </w:rPr>
        <w:t>);</w:t>
      </w:r>
      <w:r w:rsidRPr="005242EF">
        <w:rPr>
          <w:rFonts w:ascii="Times New Roman" w:hAnsi="Times New Roman" w:cs="Times New Roman"/>
          <w:sz w:val="24"/>
          <w:szCs w:val="24"/>
        </w:rPr>
        <w:br/>
        <w:t>- объекты хранения и переработки нефтепродуктов (нефти и газохранилища, магистральные нефтепродуктопроводы);</w:t>
      </w:r>
      <w:r w:rsidRPr="005242EF">
        <w:rPr>
          <w:rFonts w:ascii="Times New Roman" w:hAnsi="Times New Roman" w:cs="Times New Roman"/>
          <w:sz w:val="24"/>
          <w:szCs w:val="24"/>
        </w:rPr>
        <w:br/>
        <w:t xml:space="preserve">- объекты с хранением и применением ядовитых, взрывчатых и </w:t>
      </w:r>
      <w:proofErr w:type="spellStart"/>
      <w:r w:rsidRPr="005242EF">
        <w:rPr>
          <w:rFonts w:ascii="Times New Roman" w:hAnsi="Times New Roman" w:cs="Times New Roman"/>
          <w:sz w:val="24"/>
          <w:szCs w:val="24"/>
        </w:rPr>
        <w:t>бактериологически</w:t>
      </w:r>
      <w:proofErr w:type="spellEnd"/>
      <w:r w:rsidRPr="005242EF">
        <w:rPr>
          <w:rFonts w:ascii="Times New Roman" w:hAnsi="Times New Roman" w:cs="Times New Roman"/>
          <w:sz w:val="24"/>
          <w:szCs w:val="24"/>
        </w:rPr>
        <w:t xml:space="preserve"> опасных веществ (химические заводы, объекты пищевой, лёгкой, тяжёлой, </w:t>
      </w:r>
      <w:proofErr w:type="gramStart"/>
      <w:r w:rsidRPr="005242EF">
        <w:rPr>
          <w:rFonts w:ascii="Times New Roman" w:hAnsi="Times New Roman" w:cs="Times New Roman"/>
          <w:sz w:val="24"/>
          <w:szCs w:val="24"/>
        </w:rPr>
        <w:t>микро-биологической</w:t>
      </w:r>
      <w:proofErr w:type="gramEnd"/>
      <w:r w:rsidRPr="005242EF">
        <w:rPr>
          <w:rFonts w:ascii="Times New Roman" w:hAnsi="Times New Roman" w:cs="Times New Roman"/>
          <w:sz w:val="24"/>
          <w:szCs w:val="24"/>
        </w:rPr>
        <w:t xml:space="preserve"> промы</w:t>
      </w:r>
      <w:r w:rsidRPr="005242EF">
        <w:rPr>
          <w:rFonts w:ascii="Times New Roman" w:hAnsi="Times New Roman" w:cs="Times New Roman"/>
          <w:sz w:val="24"/>
          <w:szCs w:val="24"/>
        </w:rPr>
        <w:t>ш</w:t>
      </w:r>
      <w:r w:rsidRPr="005242EF">
        <w:rPr>
          <w:rFonts w:ascii="Times New Roman" w:hAnsi="Times New Roman" w:cs="Times New Roman"/>
          <w:sz w:val="24"/>
          <w:szCs w:val="24"/>
        </w:rPr>
        <w:t>ленности, технические холодильники с хлором и аммиаком).</w:t>
      </w:r>
      <w:r w:rsidRPr="005242EF">
        <w:rPr>
          <w:rFonts w:ascii="Times New Roman" w:hAnsi="Times New Roman" w:cs="Times New Roman"/>
          <w:sz w:val="24"/>
          <w:szCs w:val="24"/>
        </w:rPr>
        <w:br/>
        <w:t>Отличительная особенность этих объектов заключается в том, что возникновение на них чрезв</w:t>
      </w:r>
      <w:r w:rsidRPr="005242EF">
        <w:rPr>
          <w:rFonts w:ascii="Times New Roman" w:hAnsi="Times New Roman" w:cs="Times New Roman"/>
          <w:sz w:val="24"/>
          <w:szCs w:val="24"/>
        </w:rPr>
        <w:t>ы</w:t>
      </w:r>
      <w:r w:rsidRPr="005242EF">
        <w:rPr>
          <w:rFonts w:ascii="Times New Roman" w:hAnsi="Times New Roman" w:cs="Times New Roman"/>
          <w:sz w:val="24"/>
          <w:szCs w:val="24"/>
        </w:rPr>
        <w:t>чайных обстоятельств, вызванных террористическими актами, приводит, как правило, к большим разрушениям, человеческим жертвам и загрязнению окружающей среды.</w:t>
      </w:r>
      <w:r w:rsidRPr="005242EF">
        <w:rPr>
          <w:rFonts w:ascii="Times New Roman" w:hAnsi="Times New Roman" w:cs="Times New Roman"/>
          <w:sz w:val="24"/>
          <w:szCs w:val="24"/>
        </w:rPr>
        <w:br/>
        <w:t xml:space="preserve">На указанных объектах, охраняемых частными охранными предприятиями и подразделениями </w:t>
      </w:r>
      <w:r w:rsidRPr="005242EF">
        <w:rPr>
          <w:rFonts w:ascii="Times New Roman" w:hAnsi="Times New Roman" w:cs="Times New Roman"/>
          <w:sz w:val="24"/>
          <w:szCs w:val="24"/>
        </w:rPr>
        <w:lastRenderedPageBreak/>
        <w:t>в</w:t>
      </w:r>
      <w:r w:rsidRPr="005242EF">
        <w:rPr>
          <w:rFonts w:ascii="Times New Roman" w:hAnsi="Times New Roman" w:cs="Times New Roman"/>
          <w:sz w:val="24"/>
          <w:szCs w:val="24"/>
        </w:rPr>
        <w:t>е</w:t>
      </w:r>
      <w:r w:rsidRPr="005242EF">
        <w:rPr>
          <w:rFonts w:ascii="Times New Roman" w:hAnsi="Times New Roman" w:cs="Times New Roman"/>
          <w:sz w:val="24"/>
          <w:szCs w:val="24"/>
        </w:rPr>
        <w:t>домственной охраны, могут произойти следующие чрезвычайные обстоятельства:</w:t>
      </w:r>
      <w:r w:rsidRPr="005242EF">
        <w:rPr>
          <w:rFonts w:ascii="Times New Roman" w:hAnsi="Times New Roman" w:cs="Times New Roman"/>
          <w:sz w:val="24"/>
          <w:szCs w:val="24"/>
        </w:rPr>
        <w:br/>
        <w:t>1. Нападение на объект преступников в целях грабежа или взятия заложников.</w:t>
      </w:r>
      <w:r w:rsidRPr="005242EF">
        <w:rPr>
          <w:rFonts w:ascii="Times New Roman" w:hAnsi="Times New Roman" w:cs="Times New Roman"/>
          <w:sz w:val="24"/>
          <w:szCs w:val="24"/>
        </w:rPr>
        <w:br/>
        <w:t xml:space="preserve">2. </w:t>
      </w:r>
      <w:proofErr w:type="gramStart"/>
      <w:r w:rsidRPr="005242EF">
        <w:rPr>
          <w:rFonts w:ascii="Times New Roman" w:hAnsi="Times New Roman" w:cs="Times New Roman"/>
          <w:sz w:val="24"/>
          <w:szCs w:val="24"/>
        </w:rPr>
        <w:t>Террористические акты, приводящие к следующим ситуациям:</w:t>
      </w:r>
      <w:r w:rsidRPr="005242EF">
        <w:rPr>
          <w:rFonts w:ascii="Times New Roman" w:hAnsi="Times New Roman" w:cs="Times New Roman"/>
          <w:sz w:val="24"/>
          <w:szCs w:val="24"/>
        </w:rPr>
        <w:br/>
        <w:t>- радиоактивное заражение (ядерный взрыв);</w:t>
      </w:r>
      <w:r w:rsidRPr="005242EF">
        <w:rPr>
          <w:rFonts w:ascii="Times New Roman" w:hAnsi="Times New Roman" w:cs="Times New Roman"/>
          <w:sz w:val="24"/>
          <w:szCs w:val="24"/>
        </w:rPr>
        <w:br/>
        <w:t>- химическое заражение;</w:t>
      </w:r>
      <w:r w:rsidRPr="005242EF">
        <w:rPr>
          <w:rFonts w:ascii="Times New Roman" w:hAnsi="Times New Roman" w:cs="Times New Roman"/>
          <w:sz w:val="24"/>
          <w:szCs w:val="24"/>
        </w:rPr>
        <w:br/>
        <w:t>- биологическое заражение;</w:t>
      </w:r>
      <w:r w:rsidRPr="005242EF">
        <w:rPr>
          <w:rFonts w:ascii="Times New Roman" w:hAnsi="Times New Roman" w:cs="Times New Roman"/>
          <w:sz w:val="24"/>
          <w:szCs w:val="24"/>
        </w:rPr>
        <w:br/>
        <w:t>- пожар;</w:t>
      </w:r>
      <w:r w:rsidRPr="005242EF">
        <w:rPr>
          <w:rFonts w:ascii="Times New Roman" w:hAnsi="Times New Roman" w:cs="Times New Roman"/>
          <w:sz w:val="24"/>
          <w:szCs w:val="24"/>
        </w:rPr>
        <w:br/>
        <w:t>- взрыв химических веществ или боеприпасов;</w:t>
      </w:r>
      <w:r w:rsidRPr="005242EF">
        <w:rPr>
          <w:rFonts w:ascii="Times New Roman" w:hAnsi="Times New Roman" w:cs="Times New Roman"/>
          <w:sz w:val="24"/>
          <w:szCs w:val="24"/>
        </w:rPr>
        <w:br/>
        <w:t>- крушение транспорта;</w:t>
      </w:r>
      <w:r w:rsidRPr="005242EF">
        <w:rPr>
          <w:rFonts w:ascii="Times New Roman" w:hAnsi="Times New Roman" w:cs="Times New Roman"/>
          <w:sz w:val="24"/>
          <w:szCs w:val="24"/>
        </w:rPr>
        <w:br/>
        <w:t>- катастрофическое затопление (цунами, прорыв плотины, сильные осадки);</w:t>
      </w:r>
      <w:r w:rsidRPr="005242EF">
        <w:rPr>
          <w:rFonts w:ascii="Times New Roman" w:hAnsi="Times New Roman" w:cs="Times New Roman"/>
          <w:sz w:val="24"/>
          <w:szCs w:val="24"/>
        </w:rPr>
        <w:br/>
        <w:t>- ураган (тайфун, смерч);</w:t>
      </w:r>
      <w:r w:rsidRPr="005242EF">
        <w:rPr>
          <w:rFonts w:ascii="Times New Roman" w:hAnsi="Times New Roman" w:cs="Times New Roman"/>
          <w:sz w:val="24"/>
          <w:szCs w:val="24"/>
        </w:rPr>
        <w:br/>
        <w:t>- землетрясение (оползень, сель, разрушение здания от ветхости или дефекта конструкции);</w:t>
      </w:r>
      <w:r w:rsidRPr="005242EF">
        <w:rPr>
          <w:rFonts w:ascii="Times New Roman" w:hAnsi="Times New Roman" w:cs="Times New Roman"/>
          <w:sz w:val="24"/>
          <w:szCs w:val="24"/>
        </w:rPr>
        <w:br/>
        <w:t>- массовые беспорядки;</w:t>
      </w:r>
      <w:r w:rsidRPr="005242EF">
        <w:rPr>
          <w:rFonts w:ascii="Times New Roman" w:hAnsi="Times New Roman" w:cs="Times New Roman"/>
          <w:sz w:val="24"/>
          <w:szCs w:val="24"/>
        </w:rPr>
        <w:br/>
        <w:t>- некоторые другие ситуации.</w:t>
      </w:r>
      <w:proofErr w:type="gramEnd"/>
      <w:r w:rsidRPr="005242EF">
        <w:rPr>
          <w:rFonts w:ascii="Times New Roman" w:hAnsi="Times New Roman" w:cs="Times New Roman"/>
          <w:sz w:val="24"/>
          <w:szCs w:val="24"/>
        </w:rPr>
        <w:br/>
        <w:t>Чрезвычайные обстоятельства и экстремальные ситуации бывают самые неожиданные, внезапные, эмоционально напряженные. В таких ситуациях сотрудники охранных предприятий должны быстро определить возникшую угрозу для жизни, обеспечить защиту людей и материальных ценн</w:t>
      </w:r>
      <w:r w:rsidRPr="005242EF">
        <w:rPr>
          <w:rFonts w:ascii="Times New Roman" w:hAnsi="Times New Roman" w:cs="Times New Roman"/>
          <w:sz w:val="24"/>
          <w:szCs w:val="24"/>
        </w:rPr>
        <w:t>о</w:t>
      </w:r>
      <w:r w:rsidRPr="005242EF">
        <w:rPr>
          <w:rFonts w:ascii="Times New Roman" w:hAnsi="Times New Roman" w:cs="Times New Roman"/>
          <w:sz w:val="24"/>
          <w:szCs w:val="24"/>
        </w:rPr>
        <w:t>стей, а также собственную безопасность. При этом они должны проявлять психологическую устойчивость, выдержку, в критических ситуациях действовать решительно, команды и указания отдавать четко и требовательно, пресекать панику среди населения, защищать себя от различных травм.</w:t>
      </w:r>
      <w:r w:rsidRPr="005242EF">
        <w:rPr>
          <w:rFonts w:ascii="Times New Roman" w:hAnsi="Times New Roman" w:cs="Times New Roman"/>
          <w:sz w:val="24"/>
          <w:szCs w:val="24"/>
        </w:rPr>
        <w:br/>
        <w:t>Сотрудник охранного предприятия, непосредственно несущий охрану объекта, должен знать его особенности, порядок действия в случае вероятных чрезвычайных обстоятельств на объекте, а также меры по ликвидации аварии или катастрофы и последствий от них.</w:t>
      </w:r>
      <w:r w:rsidRPr="005242EF">
        <w:rPr>
          <w:rFonts w:ascii="Times New Roman" w:hAnsi="Times New Roman" w:cs="Times New Roman"/>
          <w:sz w:val="24"/>
          <w:szCs w:val="24"/>
        </w:rPr>
        <w:br/>
        <w:t>Он должен уметь пользоваться средствами индивидуальной защиты и специальными техниче</w:t>
      </w:r>
      <w:r w:rsidRPr="00CB4559">
        <w:rPr>
          <w:sz w:val="24"/>
          <w:szCs w:val="24"/>
        </w:rPr>
        <w:t>ск</w:t>
      </w:r>
      <w:r w:rsidRPr="00CB4559">
        <w:rPr>
          <w:sz w:val="24"/>
          <w:szCs w:val="24"/>
        </w:rPr>
        <w:t>и</w:t>
      </w:r>
      <w:r w:rsidRPr="00E936FC">
        <w:rPr>
          <w:rFonts w:ascii="Times New Roman" w:hAnsi="Times New Roman" w:cs="Times New Roman"/>
          <w:sz w:val="24"/>
          <w:szCs w:val="24"/>
        </w:rPr>
        <w:t>ми средствами, уметь оказывать пострадавшим первую помощь до приезда врачей.</w:t>
      </w:r>
    </w:p>
    <w:p w:rsidR="00C74455" w:rsidRDefault="00C74455">
      <w:bookmarkStart w:id="0" w:name="_GoBack"/>
      <w:bookmarkEnd w:id="0"/>
    </w:p>
    <w:sectPr w:rsidR="00C74455" w:rsidSect="00E765D6">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482"/>
    <w:rsid w:val="00623482"/>
    <w:rsid w:val="00C74455"/>
    <w:rsid w:val="00D57EDC"/>
    <w:rsid w:val="00E765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57EDC"/>
    <w:pPr>
      <w:spacing w:after="0"/>
    </w:pPr>
    <w:rPr>
      <w:rFonts w:asciiTheme="minorHAnsi" w:eastAsiaTheme="minorEastAsia" w:hAnsiTheme="minorHAnsi"/>
      <w:sz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57EDC"/>
    <w:pPr>
      <w:spacing w:after="0"/>
    </w:pPr>
    <w:rPr>
      <w:rFonts w:asciiTheme="minorHAnsi" w:eastAsiaTheme="minorEastAsia" w:hAnsiTheme="minorHAnsi"/>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E6E9E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2071</Words>
  <Characters>11805</Characters>
  <Application>Microsoft Office Word</Application>
  <DocSecurity>0</DocSecurity>
  <Lines>98</Lines>
  <Paragraphs>27</Paragraphs>
  <ScaleCrop>false</ScaleCrop>
  <Company>diakov.net</Company>
  <LinksUpToDate>false</LinksUpToDate>
  <CharactersWithSpaces>13849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2020-05-18T07:26:00Z</dcterms:created>
  <dcterms:modified xsi:type="dcterms:W3CDTF">2020-05-18T07:26:00Z</dcterms:modified>
</cp:coreProperties>
</file>